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65CC" w:rsidRDefault="00E66699" w:rsidP="0000260F">
      <w:pPr>
        <w:spacing w:after="0" w:line="240" w:lineRule="auto"/>
        <w:rPr>
          <w:rFonts w:ascii="Times New Roman" w:hAnsi="Times New Roman"/>
          <w:sz w:val="24"/>
          <w:szCs w:val="24"/>
        </w:rPr>
      </w:pPr>
      <w:r>
        <w:rPr>
          <w:noProof/>
          <w:sz w:val="24"/>
          <w:szCs w:val="24"/>
          <w:lang w:eastAsia="ru-RU"/>
        </w:rPr>
        <w:drawing>
          <wp:inline distT="0" distB="0" distL="0" distR="0">
            <wp:extent cx="6570980" cy="9052813"/>
            <wp:effectExtent l="0" t="0" r="0" b="0"/>
            <wp:docPr id="1" name="Рисунок 1" descr="E:\ЛОК. АКТЫ(скан)  ШФК\п.2. локально - нормативные акты, регламентирующие организационные аспекты деятельности Оо\2\2.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ЛОК. АКТЫ(скан)  ШФК\п.2. локально - нормативные акты, регламентирующие организационные аспекты деятельности Оо\2\2.15.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570980" cy="9052813"/>
                    </a:xfrm>
                    <a:prstGeom prst="rect">
                      <a:avLst/>
                    </a:prstGeom>
                    <a:noFill/>
                    <a:ln>
                      <a:noFill/>
                    </a:ln>
                  </pic:spPr>
                </pic:pic>
              </a:graphicData>
            </a:graphic>
          </wp:inline>
        </w:drawing>
      </w:r>
    </w:p>
    <w:p w:rsidR="00E66699" w:rsidRDefault="00E66699" w:rsidP="0000260F">
      <w:pPr>
        <w:spacing w:after="0" w:line="240" w:lineRule="auto"/>
        <w:rPr>
          <w:rFonts w:ascii="Times New Roman" w:hAnsi="Times New Roman"/>
          <w:sz w:val="24"/>
          <w:szCs w:val="24"/>
        </w:rPr>
      </w:pPr>
    </w:p>
    <w:p w:rsidR="00E66699" w:rsidRDefault="00E66699" w:rsidP="0000260F">
      <w:pPr>
        <w:spacing w:after="0" w:line="240" w:lineRule="auto"/>
        <w:rPr>
          <w:rFonts w:ascii="Times New Roman" w:hAnsi="Times New Roman"/>
          <w:sz w:val="24"/>
          <w:szCs w:val="24"/>
        </w:rPr>
      </w:pPr>
    </w:p>
    <w:p w:rsidR="00E66699" w:rsidRPr="004B65CC" w:rsidRDefault="00E66699" w:rsidP="0000260F">
      <w:pPr>
        <w:spacing w:after="0" w:line="240" w:lineRule="auto"/>
        <w:rPr>
          <w:rFonts w:ascii="Times New Roman" w:hAnsi="Times New Roman"/>
          <w:sz w:val="24"/>
          <w:szCs w:val="24"/>
        </w:rPr>
      </w:pPr>
      <w:bookmarkStart w:id="0" w:name="_GoBack"/>
      <w:bookmarkEnd w:id="0"/>
    </w:p>
    <w:p w:rsidR="004B65CC" w:rsidRPr="004B65CC" w:rsidRDefault="004B65CC" w:rsidP="0000260F">
      <w:pPr>
        <w:spacing w:after="0" w:line="240" w:lineRule="auto"/>
        <w:jc w:val="center"/>
        <w:rPr>
          <w:rFonts w:ascii="Times New Roman" w:hAnsi="Times New Roman"/>
          <w:b/>
          <w:sz w:val="24"/>
          <w:szCs w:val="24"/>
        </w:rPr>
      </w:pPr>
      <w:r w:rsidRPr="004B65CC">
        <w:rPr>
          <w:rFonts w:ascii="Times New Roman" w:hAnsi="Times New Roman"/>
          <w:b/>
          <w:sz w:val="24"/>
          <w:szCs w:val="24"/>
        </w:rPr>
        <w:lastRenderedPageBreak/>
        <w:t xml:space="preserve">2. Организационные условия реализации </w:t>
      </w:r>
      <w:r w:rsidR="00207B14">
        <w:rPr>
          <w:rFonts w:ascii="Times New Roman" w:hAnsi="Times New Roman"/>
          <w:b/>
          <w:sz w:val="24"/>
          <w:szCs w:val="24"/>
        </w:rPr>
        <w:t>учебных предметов</w:t>
      </w:r>
    </w:p>
    <w:p w:rsidR="004B65CC" w:rsidRPr="004B65CC" w:rsidRDefault="004B65CC" w:rsidP="0000260F">
      <w:pPr>
        <w:spacing w:after="0" w:line="240" w:lineRule="auto"/>
        <w:rPr>
          <w:rFonts w:ascii="Times New Roman" w:hAnsi="Times New Roman"/>
          <w:sz w:val="24"/>
          <w:szCs w:val="24"/>
        </w:rPr>
      </w:pPr>
      <w:r w:rsidRPr="004B65CC">
        <w:rPr>
          <w:rFonts w:ascii="Times New Roman" w:hAnsi="Times New Roman"/>
          <w:sz w:val="24"/>
          <w:szCs w:val="24"/>
        </w:rPr>
        <w:t>2.1. Организация преподавания  учебного предмета ОРКСЭ включает подготовительный этап, основной целью которого является работа с обучающимися и их родителями (законными представителями).</w:t>
      </w:r>
    </w:p>
    <w:p w:rsidR="004B65CC" w:rsidRPr="004B65CC" w:rsidRDefault="004B65CC" w:rsidP="0000260F">
      <w:pPr>
        <w:tabs>
          <w:tab w:val="left" w:pos="2458"/>
        </w:tabs>
        <w:spacing w:after="0" w:line="240" w:lineRule="auto"/>
        <w:ind w:right="40"/>
        <w:jc w:val="both"/>
        <w:rPr>
          <w:rFonts w:ascii="Times New Roman" w:hAnsi="Times New Roman"/>
          <w:color w:val="000000"/>
          <w:sz w:val="24"/>
          <w:szCs w:val="24"/>
        </w:rPr>
      </w:pPr>
      <w:r>
        <w:rPr>
          <w:rFonts w:ascii="Times New Roman" w:hAnsi="Times New Roman"/>
          <w:color w:val="000000"/>
          <w:sz w:val="24"/>
          <w:szCs w:val="24"/>
        </w:rPr>
        <w:t xml:space="preserve">- </w:t>
      </w:r>
      <w:r w:rsidRPr="004B65CC">
        <w:rPr>
          <w:rFonts w:ascii="Times New Roman" w:hAnsi="Times New Roman"/>
          <w:color w:val="000000"/>
          <w:sz w:val="24"/>
          <w:szCs w:val="24"/>
        </w:rPr>
        <w:t>Информирование</w:t>
      </w:r>
      <w:r w:rsidRPr="004B65CC">
        <w:rPr>
          <w:rFonts w:ascii="Times New Roman" w:hAnsi="Times New Roman"/>
          <w:color w:val="000000"/>
          <w:sz w:val="24"/>
          <w:szCs w:val="24"/>
        </w:rPr>
        <w:tab/>
        <w:t>родителей (законных представителей) об особенностях</w:t>
      </w:r>
      <w:r w:rsidRPr="004B65CC">
        <w:rPr>
          <w:rFonts w:ascii="Times New Roman" w:hAnsi="Times New Roman"/>
          <w:sz w:val="24"/>
          <w:szCs w:val="24"/>
        </w:rPr>
        <w:t xml:space="preserve"> </w:t>
      </w:r>
      <w:r w:rsidRPr="004B65CC">
        <w:rPr>
          <w:rFonts w:ascii="Times New Roman" w:hAnsi="Times New Roman"/>
          <w:color w:val="000000"/>
          <w:sz w:val="24"/>
          <w:szCs w:val="24"/>
        </w:rPr>
        <w:t>учебного предмета ОРКСЭ может осуществляться в форме родительских собраний, консультаций, круглых столов, индивидуальных встреч, посредством сайта МБОУ «</w:t>
      </w:r>
      <w:proofErr w:type="spellStart"/>
      <w:r>
        <w:rPr>
          <w:rFonts w:ascii="Times New Roman" w:hAnsi="Times New Roman"/>
          <w:color w:val="000000"/>
          <w:sz w:val="24"/>
          <w:szCs w:val="24"/>
        </w:rPr>
        <w:t>Кемеш</w:t>
      </w:r>
      <w:proofErr w:type="spellEnd"/>
      <w:r>
        <w:rPr>
          <w:rFonts w:ascii="Times New Roman" w:hAnsi="Times New Roman"/>
          <w:color w:val="000000"/>
          <w:sz w:val="24"/>
          <w:szCs w:val="24"/>
        </w:rPr>
        <w:t xml:space="preserve"> - </w:t>
      </w:r>
      <w:proofErr w:type="spellStart"/>
      <w:r>
        <w:rPr>
          <w:rFonts w:ascii="Times New Roman" w:hAnsi="Times New Roman"/>
          <w:color w:val="000000"/>
          <w:sz w:val="24"/>
          <w:szCs w:val="24"/>
        </w:rPr>
        <w:t>Кульская</w:t>
      </w:r>
      <w:proofErr w:type="spellEnd"/>
      <w:r w:rsidRPr="004B65CC">
        <w:rPr>
          <w:rFonts w:ascii="Times New Roman" w:hAnsi="Times New Roman"/>
          <w:color w:val="000000"/>
          <w:sz w:val="24"/>
          <w:szCs w:val="24"/>
        </w:rPr>
        <w:t xml:space="preserve"> ООШ» </w:t>
      </w:r>
    </w:p>
    <w:p w:rsidR="004B65CC" w:rsidRPr="004B65CC" w:rsidRDefault="004B65CC" w:rsidP="0000260F">
      <w:pPr>
        <w:tabs>
          <w:tab w:val="left" w:pos="2458"/>
        </w:tabs>
        <w:spacing w:after="0" w:line="240" w:lineRule="auto"/>
        <w:ind w:right="40"/>
        <w:jc w:val="both"/>
        <w:rPr>
          <w:rFonts w:ascii="Times New Roman" w:hAnsi="Times New Roman"/>
          <w:color w:val="000000"/>
          <w:sz w:val="24"/>
          <w:szCs w:val="24"/>
        </w:rPr>
      </w:pPr>
      <w:r w:rsidRPr="004B65CC">
        <w:rPr>
          <w:rFonts w:ascii="Times New Roman" w:hAnsi="Times New Roman"/>
          <w:color w:val="000000"/>
          <w:sz w:val="24"/>
          <w:szCs w:val="24"/>
        </w:rPr>
        <w:t xml:space="preserve">На собраниях в 4 четверти текущего учебного года обучающихся 3 </w:t>
      </w:r>
      <w:r>
        <w:rPr>
          <w:rFonts w:ascii="Times New Roman" w:hAnsi="Times New Roman"/>
          <w:color w:val="000000"/>
          <w:sz w:val="24"/>
          <w:szCs w:val="24"/>
        </w:rPr>
        <w:t>класса</w:t>
      </w:r>
      <w:r w:rsidRPr="004B65CC">
        <w:rPr>
          <w:rFonts w:ascii="Times New Roman" w:hAnsi="Times New Roman"/>
          <w:color w:val="000000"/>
          <w:sz w:val="24"/>
          <w:szCs w:val="24"/>
        </w:rPr>
        <w:t xml:space="preserve"> и их</w:t>
      </w:r>
      <w:r w:rsidRPr="004B65CC">
        <w:rPr>
          <w:rFonts w:ascii="Times New Roman" w:hAnsi="Times New Roman"/>
          <w:color w:val="000000"/>
          <w:sz w:val="24"/>
          <w:szCs w:val="24"/>
        </w:rPr>
        <w:br/>
        <w:t>родителей (законных представителей) знакомят с целями и задачами учебного предмета ОРКСЭ, его месте в формировании духовных и культурных ценностей, с содержанием уроков, формами и методами работы, особенностями каждого модуля.</w:t>
      </w:r>
    </w:p>
    <w:p w:rsidR="004B65CC" w:rsidRPr="004B65CC" w:rsidRDefault="004B65CC" w:rsidP="0000260F">
      <w:pPr>
        <w:numPr>
          <w:ilvl w:val="0"/>
          <w:numId w:val="5"/>
        </w:numPr>
        <w:tabs>
          <w:tab w:val="left" w:pos="586"/>
        </w:tabs>
        <w:spacing w:after="0" w:line="240" w:lineRule="auto"/>
        <w:ind w:right="40"/>
        <w:rPr>
          <w:rFonts w:ascii="Times New Roman" w:hAnsi="Times New Roman"/>
          <w:color w:val="000000"/>
          <w:sz w:val="24"/>
          <w:szCs w:val="24"/>
        </w:rPr>
      </w:pPr>
      <w:r w:rsidRPr="004B65CC">
        <w:rPr>
          <w:rFonts w:ascii="Times New Roman" w:hAnsi="Times New Roman"/>
          <w:sz w:val="24"/>
          <w:szCs w:val="24"/>
        </w:rPr>
        <w:t xml:space="preserve">С  согласия родителей </w:t>
      </w:r>
      <w:r w:rsidRPr="004B65CC">
        <w:rPr>
          <w:rFonts w:ascii="Times New Roman" w:hAnsi="Times New Roman"/>
          <w:color w:val="000000"/>
          <w:sz w:val="24"/>
          <w:szCs w:val="24"/>
        </w:rPr>
        <w:t>(законных представителей) принимается решение о выборе  на изучение опр</w:t>
      </w:r>
      <w:r>
        <w:rPr>
          <w:rFonts w:ascii="Times New Roman" w:hAnsi="Times New Roman"/>
          <w:color w:val="000000"/>
          <w:sz w:val="24"/>
          <w:szCs w:val="24"/>
        </w:rPr>
        <w:t>еделенного модуля ОРКСЭ</w:t>
      </w:r>
      <w:r w:rsidRPr="004B65CC">
        <w:rPr>
          <w:rFonts w:ascii="Times New Roman" w:hAnsi="Times New Roman"/>
          <w:color w:val="000000"/>
          <w:sz w:val="24"/>
          <w:szCs w:val="24"/>
        </w:rPr>
        <w:t>.</w:t>
      </w:r>
    </w:p>
    <w:p w:rsidR="004B65CC" w:rsidRPr="004B65CC" w:rsidRDefault="004B65CC" w:rsidP="0000260F">
      <w:pPr>
        <w:numPr>
          <w:ilvl w:val="0"/>
          <w:numId w:val="5"/>
        </w:numPr>
        <w:tabs>
          <w:tab w:val="left" w:pos="720"/>
        </w:tabs>
        <w:spacing w:after="0" w:line="240" w:lineRule="auto"/>
        <w:ind w:right="40"/>
        <w:jc w:val="both"/>
        <w:rPr>
          <w:rFonts w:ascii="Times New Roman" w:hAnsi="Times New Roman"/>
          <w:color w:val="000000"/>
          <w:sz w:val="24"/>
          <w:szCs w:val="24"/>
        </w:rPr>
      </w:pPr>
      <w:r w:rsidRPr="004B65CC">
        <w:rPr>
          <w:rFonts w:ascii="Times New Roman" w:hAnsi="Times New Roman"/>
          <w:color w:val="000000"/>
          <w:sz w:val="24"/>
          <w:szCs w:val="24"/>
        </w:rPr>
        <w:t xml:space="preserve">Результаты выбора </w:t>
      </w:r>
      <w:r>
        <w:rPr>
          <w:rFonts w:ascii="Times New Roman" w:hAnsi="Times New Roman"/>
          <w:color w:val="000000"/>
          <w:sz w:val="24"/>
          <w:szCs w:val="24"/>
        </w:rPr>
        <w:t>фиксируются протоколом</w:t>
      </w:r>
      <w:r w:rsidRPr="004B65CC">
        <w:rPr>
          <w:rFonts w:ascii="Times New Roman" w:hAnsi="Times New Roman"/>
          <w:color w:val="000000"/>
          <w:sz w:val="24"/>
          <w:szCs w:val="24"/>
        </w:rPr>
        <w:t xml:space="preserve"> родительских собраний и</w:t>
      </w:r>
      <w:r w:rsidRPr="004B65CC">
        <w:rPr>
          <w:rFonts w:ascii="Times New Roman" w:hAnsi="Times New Roman"/>
          <w:color w:val="000000"/>
          <w:sz w:val="24"/>
          <w:szCs w:val="24"/>
        </w:rPr>
        <w:br/>
        <w:t>письменными заявлениями родителей (законных представителей).</w:t>
      </w:r>
      <w:r w:rsidRPr="004B65CC">
        <w:rPr>
          <w:rFonts w:ascii="Times New Roman" w:hAnsi="Times New Roman"/>
          <w:sz w:val="24"/>
          <w:szCs w:val="24"/>
        </w:rPr>
        <w:t xml:space="preserve"> </w:t>
      </w:r>
    </w:p>
    <w:p w:rsidR="004B65CC" w:rsidRPr="004B65CC" w:rsidRDefault="004B65CC" w:rsidP="0000260F">
      <w:pPr>
        <w:numPr>
          <w:ilvl w:val="0"/>
          <w:numId w:val="5"/>
        </w:numPr>
        <w:tabs>
          <w:tab w:val="left" w:pos="542"/>
        </w:tabs>
        <w:spacing w:after="0" w:line="240" w:lineRule="auto"/>
        <w:ind w:right="40"/>
        <w:jc w:val="both"/>
        <w:rPr>
          <w:rFonts w:ascii="Times New Roman" w:hAnsi="Times New Roman"/>
          <w:color w:val="000000"/>
          <w:sz w:val="24"/>
          <w:szCs w:val="24"/>
        </w:rPr>
      </w:pPr>
      <w:r w:rsidRPr="004B65CC">
        <w:rPr>
          <w:rFonts w:ascii="Times New Roman" w:hAnsi="Times New Roman"/>
          <w:color w:val="000000"/>
          <w:sz w:val="24"/>
          <w:szCs w:val="24"/>
        </w:rPr>
        <w:t xml:space="preserve">Учебный предмет ОРКСЭ изучается  </w:t>
      </w:r>
      <w:r w:rsidRPr="004B65CC">
        <w:rPr>
          <w:rFonts w:ascii="Times New Roman" w:hAnsi="Times New Roman"/>
          <w:sz w:val="24"/>
          <w:szCs w:val="24"/>
        </w:rPr>
        <w:t xml:space="preserve">в 4 классе </w:t>
      </w:r>
      <w:proofErr w:type="gramStart"/>
      <w:r w:rsidRPr="004B65CC">
        <w:rPr>
          <w:rFonts w:ascii="Times New Roman" w:hAnsi="Times New Roman"/>
          <w:color w:val="000000"/>
          <w:sz w:val="24"/>
          <w:szCs w:val="24"/>
        </w:rPr>
        <w:t xml:space="preserve">( </w:t>
      </w:r>
      <w:proofErr w:type="gramEnd"/>
      <w:r w:rsidRPr="004B65CC">
        <w:rPr>
          <w:rFonts w:ascii="Times New Roman" w:hAnsi="Times New Roman"/>
          <w:color w:val="000000"/>
          <w:sz w:val="24"/>
          <w:szCs w:val="24"/>
        </w:rPr>
        <w:t>1 час в неделю, 34 учебных часа в год).</w:t>
      </w:r>
    </w:p>
    <w:p w:rsidR="004B65CC" w:rsidRPr="004B65CC" w:rsidRDefault="004B65CC" w:rsidP="0000260F">
      <w:pPr>
        <w:tabs>
          <w:tab w:val="left" w:pos="542"/>
        </w:tabs>
        <w:spacing w:after="0" w:line="240" w:lineRule="auto"/>
        <w:ind w:right="40"/>
        <w:jc w:val="both"/>
        <w:rPr>
          <w:rFonts w:ascii="Times New Roman" w:hAnsi="Times New Roman"/>
          <w:color w:val="000000"/>
          <w:sz w:val="24"/>
          <w:szCs w:val="24"/>
        </w:rPr>
      </w:pPr>
      <w:r w:rsidRPr="004B65CC">
        <w:rPr>
          <w:rFonts w:ascii="Times New Roman" w:hAnsi="Times New Roman"/>
          <w:color w:val="000000"/>
          <w:sz w:val="24"/>
          <w:szCs w:val="24"/>
        </w:rPr>
        <w:t>2.5 Предметная область ОДНКНР  может быть реализована:</w:t>
      </w:r>
    </w:p>
    <w:p w:rsidR="004B65CC" w:rsidRPr="004B65CC" w:rsidRDefault="004B65CC" w:rsidP="0000260F">
      <w:pPr>
        <w:tabs>
          <w:tab w:val="left" w:pos="542"/>
        </w:tabs>
        <w:spacing w:after="0" w:line="240" w:lineRule="auto"/>
        <w:ind w:right="40"/>
        <w:jc w:val="both"/>
        <w:rPr>
          <w:rFonts w:ascii="Times New Roman" w:hAnsi="Times New Roman"/>
          <w:color w:val="000000"/>
          <w:sz w:val="24"/>
          <w:szCs w:val="24"/>
        </w:rPr>
      </w:pPr>
      <w:r w:rsidRPr="004B65CC">
        <w:rPr>
          <w:rFonts w:ascii="Times New Roman" w:hAnsi="Times New Roman"/>
          <w:color w:val="000000"/>
          <w:sz w:val="24"/>
          <w:szCs w:val="24"/>
        </w:rPr>
        <w:t xml:space="preserve">   </w:t>
      </w:r>
      <w:proofErr w:type="gramStart"/>
      <w:r w:rsidRPr="004B65CC">
        <w:rPr>
          <w:rFonts w:ascii="Times New Roman" w:hAnsi="Times New Roman"/>
          <w:color w:val="000000"/>
          <w:sz w:val="24"/>
          <w:szCs w:val="24"/>
        </w:rPr>
        <w:t>1)  в урочной форме за счет части учебного плана, формируемой участниками образовательных отношений, а так же возможна реализация учебных предметов, учитывающих региональные, национальные и этнокультурные особенности народов Российской Федерации, которые обеспечивают достижение следующих результатов:</w:t>
      </w:r>
      <w:proofErr w:type="gramEnd"/>
    </w:p>
    <w:p w:rsidR="004B65CC" w:rsidRPr="004B65CC" w:rsidRDefault="004B65CC" w:rsidP="0000260F">
      <w:pPr>
        <w:tabs>
          <w:tab w:val="left" w:pos="542"/>
        </w:tabs>
        <w:spacing w:after="0" w:line="240" w:lineRule="auto"/>
        <w:ind w:right="40"/>
        <w:jc w:val="both"/>
        <w:rPr>
          <w:rFonts w:ascii="Times New Roman" w:hAnsi="Times New Roman"/>
          <w:color w:val="000000"/>
          <w:sz w:val="24"/>
          <w:szCs w:val="24"/>
        </w:rPr>
      </w:pPr>
      <w:r w:rsidRPr="004B65CC">
        <w:rPr>
          <w:rFonts w:ascii="Times New Roman" w:hAnsi="Times New Roman"/>
          <w:color w:val="000000"/>
          <w:sz w:val="24"/>
          <w:szCs w:val="24"/>
        </w:rPr>
        <w:t>- воспитание способности к духовному развитию, нравственному самосовершенствованию; воспитание веротерпимости, уважительного отношения к религиозным чувствам, взглядам людей или их отсутствию;</w:t>
      </w:r>
    </w:p>
    <w:p w:rsidR="004B65CC" w:rsidRPr="004B65CC" w:rsidRDefault="004B65CC" w:rsidP="0000260F">
      <w:pPr>
        <w:tabs>
          <w:tab w:val="left" w:pos="542"/>
        </w:tabs>
        <w:spacing w:after="0" w:line="240" w:lineRule="auto"/>
        <w:ind w:right="40"/>
        <w:jc w:val="both"/>
        <w:rPr>
          <w:rFonts w:ascii="Times New Roman" w:hAnsi="Times New Roman"/>
          <w:color w:val="000000"/>
          <w:sz w:val="24"/>
          <w:szCs w:val="24"/>
        </w:rPr>
      </w:pPr>
      <w:r w:rsidRPr="004B65CC">
        <w:rPr>
          <w:rFonts w:ascii="Times New Roman" w:hAnsi="Times New Roman"/>
          <w:color w:val="000000"/>
          <w:sz w:val="24"/>
          <w:szCs w:val="24"/>
        </w:rPr>
        <w:t xml:space="preserve">-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w:t>
      </w:r>
      <w:proofErr w:type="spellStart"/>
      <w:r w:rsidRPr="004B65CC">
        <w:rPr>
          <w:rFonts w:ascii="Times New Roman" w:hAnsi="Times New Roman"/>
          <w:color w:val="000000"/>
          <w:sz w:val="24"/>
          <w:szCs w:val="24"/>
        </w:rPr>
        <w:t>потребительстве</w:t>
      </w:r>
      <w:proofErr w:type="spellEnd"/>
      <w:r w:rsidRPr="004B65CC">
        <w:rPr>
          <w:rFonts w:ascii="Times New Roman" w:hAnsi="Times New Roman"/>
          <w:color w:val="000000"/>
          <w:sz w:val="24"/>
          <w:szCs w:val="24"/>
        </w:rPr>
        <w:t>;</w:t>
      </w:r>
    </w:p>
    <w:p w:rsidR="004B65CC" w:rsidRPr="004B65CC" w:rsidRDefault="004B65CC" w:rsidP="0000260F">
      <w:pPr>
        <w:tabs>
          <w:tab w:val="left" w:pos="542"/>
        </w:tabs>
        <w:spacing w:after="0" w:line="240" w:lineRule="auto"/>
        <w:ind w:right="40"/>
        <w:jc w:val="both"/>
        <w:rPr>
          <w:rFonts w:ascii="Times New Roman" w:hAnsi="Times New Roman"/>
          <w:color w:val="000000"/>
          <w:sz w:val="24"/>
          <w:szCs w:val="24"/>
        </w:rPr>
      </w:pPr>
      <w:r w:rsidRPr="004B65CC">
        <w:rPr>
          <w:rFonts w:ascii="Times New Roman" w:hAnsi="Times New Roman"/>
          <w:color w:val="000000"/>
          <w:sz w:val="24"/>
          <w:szCs w:val="24"/>
        </w:rPr>
        <w:t>- формирование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
    <w:p w:rsidR="004B65CC" w:rsidRPr="004B65CC" w:rsidRDefault="004B65CC" w:rsidP="0000260F">
      <w:pPr>
        <w:tabs>
          <w:tab w:val="left" w:pos="542"/>
        </w:tabs>
        <w:spacing w:after="0" w:line="240" w:lineRule="auto"/>
        <w:ind w:right="40"/>
        <w:jc w:val="both"/>
        <w:rPr>
          <w:rFonts w:ascii="Times New Roman" w:hAnsi="Times New Roman"/>
          <w:color w:val="000000"/>
          <w:sz w:val="24"/>
          <w:szCs w:val="24"/>
        </w:rPr>
      </w:pPr>
      <w:r w:rsidRPr="004B65CC">
        <w:rPr>
          <w:rFonts w:ascii="Times New Roman" w:hAnsi="Times New Roman"/>
          <w:color w:val="000000"/>
          <w:sz w:val="24"/>
          <w:szCs w:val="24"/>
        </w:rPr>
        <w:t>- понимание значения нравственности, веры и религии в жизни человека, семьи и общества;</w:t>
      </w:r>
    </w:p>
    <w:p w:rsidR="004B65CC" w:rsidRPr="004B65CC" w:rsidRDefault="004B65CC" w:rsidP="0000260F">
      <w:pPr>
        <w:tabs>
          <w:tab w:val="left" w:pos="542"/>
        </w:tabs>
        <w:spacing w:after="0" w:line="240" w:lineRule="auto"/>
        <w:ind w:right="40"/>
        <w:jc w:val="both"/>
        <w:rPr>
          <w:rFonts w:ascii="Times New Roman" w:hAnsi="Times New Roman"/>
          <w:color w:val="000000"/>
          <w:sz w:val="24"/>
          <w:szCs w:val="24"/>
        </w:rPr>
      </w:pPr>
      <w:r w:rsidRPr="004B65CC">
        <w:rPr>
          <w:rFonts w:ascii="Times New Roman" w:hAnsi="Times New Roman"/>
          <w:color w:val="000000"/>
          <w:sz w:val="24"/>
          <w:szCs w:val="24"/>
        </w:rPr>
        <w:t>- формирование представлений об исторической роли традиционных религий и гражданского общества в становлении российской государственности.</w:t>
      </w:r>
    </w:p>
    <w:p w:rsidR="004B65CC" w:rsidRPr="004B65CC" w:rsidRDefault="004B65CC" w:rsidP="0000260F">
      <w:pPr>
        <w:tabs>
          <w:tab w:val="left" w:pos="542"/>
        </w:tabs>
        <w:spacing w:after="0" w:line="240" w:lineRule="auto"/>
        <w:ind w:right="40"/>
        <w:jc w:val="both"/>
        <w:rPr>
          <w:rFonts w:ascii="Times New Roman" w:hAnsi="Times New Roman"/>
          <w:color w:val="000000"/>
          <w:sz w:val="24"/>
          <w:szCs w:val="24"/>
        </w:rPr>
      </w:pPr>
      <w:r w:rsidRPr="004B65CC">
        <w:rPr>
          <w:rFonts w:ascii="Times New Roman" w:hAnsi="Times New Roman"/>
          <w:color w:val="000000"/>
          <w:sz w:val="24"/>
          <w:szCs w:val="24"/>
        </w:rPr>
        <w:t>2) включение в рабочие программы учебных предметов, курсов, дисциплин (модулей) других предметных областей тем, содержащих вопросы духовно-нравственного воспитания;</w:t>
      </w:r>
    </w:p>
    <w:p w:rsidR="004B65CC" w:rsidRPr="004B65CC" w:rsidRDefault="004B65CC" w:rsidP="0000260F">
      <w:pPr>
        <w:tabs>
          <w:tab w:val="left" w:pos="542"/>
        </w:tabs>
        <w:spacing w:after="0" w:line="240" w:lineRule="auto"/>
        <w:ind w:right="40"/>
        <w:jc w:val="both"/>
        <w:rPr>
          <w:rFonts w:ascii="Times New Roman" w:hAnsi="Times New Roman"/>
          <w:color w:val="000000"/>
          <w:sz w:val="24"/>
          <w:szCs w:val="24"/>
        </w:rPr>
      </w:pPr>
      <w:r w:rsidRPr="004B65CC">
        <w:rPr>
          <w:rFonts w:ascii="Times New Roman" w:hAnsi="Times New Roman"/>
          <w:color w:val="000000"/>
          <w:sz w:val="24"/>
          <w:szCs w:val="24"/>
        </w:rPr>
        <w:t xml:space="preserve">2.6. В рамках преподавания комплексного курса ОРКСЭ и учебных предметов, курсов, дисциплин (модулей), направленных на получение </w:t>
      </w:r>
      <w:proofErr w:type="gramStart"/>
      <w:r w:rsidRPr="004B65CC">
        <w:rPr>
          <w:rFonts w:ascii="Times New Roman" w:hAnsi="Times New Roman"/>
          <w:color w:val="000000"/>
          <w:sz w:val="24"/>
          <w:szCs w:val="24"/>
        </w:rPr>
        <w:t>обучающимися</w:t>
      </w:r>
      <w:proofErr w:type="gramEnd"/>
      <w:r w:rsidRPr="004B65CC">
        <w:rPr>
          <w:rFonts w:ascii="Times New Roman" w:hAnsi="Times New Roman"/>
          <w:color w:val="000000"/>
          <w:sz w:val="24"/>
          <w:szCs w:val="24"/>
        </w:rPr>
        <w:t xml:space="preserve"> знаний об основах духовно-нравственной культуры народов Российской Федерации, не предусматривается обучение религии.</w:t>
      </w:r>
    </w:p>
    <w:p w:rsidR="004B65CC" w:rsidRPr="004B65CC" w:rsidRDefault="004B65CC" w:rsidP="0000260F">
      <w:pPr>
        <w:tabs>
          <w:tab w:val="left" w:pos="542"/>
        </w:tabs>
        <w:spacing w:after="0" w:line="240" w:lineRule="auto"/>
        <w:ind w:right="40"/>
        <w:jc w:val="both"/>
        <w:rPr>
          <w:rFonts w:ascii="Times New Roman" w:hAnsi="Times New Roman"/>
          <w:color w:val="000000"/>
          <w:sz w:val="24"/>
          <w:szCs w:val="24"/>
        </w:rPr>
      </w:pPr>
      <w:r w:rsidRPr="004B65CC">
        <w:rPr>
          <w:rFonts w:ascii="Times New Roman" w:hAnsi="Times New Roman"/>
          <w:color w:val="000000"/>
          <w:sz w:val="24"/>
          <w:szCs w:val="24"/>
        </w:rPr>
        <w:t>2.7.</w:t>
      </w:r>
      <w:r w:rsidRPr="004B65CC">
        <w:rPr>
          <w:rFonts w:ascii="Times New Roman" w:hAnsi="Times New Roman"/>
          <w:color w:val="000000"/>
          <w:sz w:val="24"/>
          <w:szCs w:val="24"/>
        </w:rPr>
        <w:tab/>
        <w:t xml:space="preserve">Преподавание учебного предмета ОРКСЭ и предметной области ОДНКНР обеспечивают педагоги с необходимой квалификацией, прошедшие соответствующую подготовку. </w:t>
      </w:r>
    </w:p>
    <w:p w:rsidR="004B65CC" w:rsidRPr="004B65CC" w:rsidRDefault="004B65CC" w:rsidP="0000260F">
      <w:pPr>
        <w:tabs>
          <w:tab w:val="left" w:pos="542"/>
        </w:tabs>
        <w:spacing w:after="0" w:line="240" w:lineRule="auto"/>
        <w:ind w:right="40"/>
        <w:jc w:val="both"/>
        <w:rPr>
          <w:rFonts w:ascii="Times New Roman" w:hAnsi="Times New Roman"/>
          <w:color w:val="000000"/>
          <w:sz w:val="24"/>
          <w:szCs w:val="24"/>
        </w:rPr>
      </w:pPr>
      <w:r w:rsidRPr="004B65CC">
        <w:rPr>
          <w:rFonts w:ascii="Times New Roman" w:hAnsi="Times New Roman"/>
          <w:color w:val="000000"/>
          <w:sz w:val="24"/>
          <w:szCs w:val="24"/>
        </w:rPr>
        <w:t xml:space="preserve">2.8. </w:t>
      </w:r>
      <w:r w:rsidRPr="004B65CC">
        <w:rPr>
          <w:rFonts w:ascii="Times New Roman" w:hAnsi="Times New Roman"/>
          <w:color w:val="000000"/>
          <w:sz w:val="24"/>
          <w:szCs w:val="24"/>
        </w:rPr>
        <w:tab/>
      </w:r>
      <w:proofErr w:type="gramStart"/>
      <w:r w:rsidRPr="004B65CC">
        <w:rPr>
          <w:rFonts w:ascii="Times New Roman" w:hAnsi="Times New Roman"/>
          <w:color w:val="000000"/>
          <w:sz w:val="24"/>
          <w:szCs w:val="24"/>
        </w:rPr>
        <w:t>Педагогам, преподающим учебные предметы, курсы, дисциплины (модули), направленные на получение обучающимися знаний о духовно-нравственной культуре народов России, необходимо неукоснительно соблюдать статью 48 Закона, запрещающую принуждение обучающихся к принятию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w:t>
      </w:r>
      <w:proofErr w:type="gramEnd"/>
      <w:r w:rsidRPr="004B65CC">
        <w:rPr>
          <w:rFonts w:ascii="Times New Roman" w:hAnsi="Times New Roman"/>
          <w:color w:val="000000"/>
          <w:sz w:val="24"/>
          <w:szCs w:val="24"/>
        </w:rPr>
        <w:t xml:space="preserve"> принадлежности, их отношения к религии, в том числе посредством </w:t>
      </w:r>
      <w:proofErr w:type="gramStart"/>
      <w:r w:rsidRPr="004B65CC">
        <w:rPr>
          <w:rFonts w:ascii="Times New Roman" w:hAnsi="Times New Roman"/>
          <w:color w:val="000000"/>
          <w:sz w:val="24"/>
          <w:szCs w:val="24"/>
        </w:rPr>
        <w:t>сообщения</w:t>
      </w:r>
      <w:proofErr w:type="gramEnd"/>
      <w:r w:rsidRPr="004B65CC">
        <w:rPr>
          <w:rFonts w:ascii="Times New Roman" w:hAnsi="Times New Roman"/>
          <w:color w:val="000000"/>
          <w:sz w:val="24"/>
          <w:szCs w:val="24"/>
        </w:rPr>
        <w:t xml:space="preserve"> обучающимся недостоверных сведений об исторических, о национальных, религиозных и культурных традициях народов.</w:t>
      </w:r>
    </w:p>
    <w:p w:rsidR="004B65CC" w:rsidRPr="004B65CC" w:rsidRDefault="004B65CC" w:rsidP="0000260F">
      <w:pPr>
        <w:tabs>
          <w:tab w:val="left" w:pos="542"/>
        </w:tabs>
        <w:spacing w:after="0" w:line="240" w:lineRule="auto"/>
        <w:ind w:right="40"/>
        <w:jc w:val="both"/>
        <w:rPr>
          <w:rFonts w:ascii="Times New Roman" w:hAnsi="Times New Roman"/>
          <w:sz w:val="24"/>
          <w:szCs w:val="24"/>
        </w:rPr>
      </w:pPr>
      <w:r w:rsidRPr="004B65CC">
        <w:rPr>
          <w:rFonts w:ascii="Times New Roman" w:hAnsi="Times New Roman"/>
          <w:color w:val="000000"/>
          <w:sz w:val="24"/>
          <w:szCs w:val="24"/>
        </w:rPr>
        <w:t xml:space="preserve">2.9. </w:t>
      </w:r>
      <w:r w:rsidRPr="004B65CC">
        <w:rPr>
          <w:rFonts w:ascii="Times New Roman" w:hAnsi="Times New Roman"/>
          <w:color w:val="000000"/>
          <w:sz w:val="24"/>
          <w:szCs w:val="24"/>
        </w:rPr>
        <w:tab/>
        <w:t xml:space="preserve">Привлечение к преподавательской деятельности представителей религиозных конфессий не допускается. Возможно привлечение представителей религиозных организаций к учебно-методическому обеспечению преподавания конфессиональных модулей курса ОРКСЭ, учебных предметов, курсов, дисциплин (модулей) конфессиональной направленности, включенных в </w:t>
      </w:r>
      <w:r w:rsidRPr="004B65CC">
        <w:rPr>
          <w:rFonts w:ascii="Times New Roman" w:hAnsi="Times New Roman"/>
          <w:color w:val="000000"/>
          <w:sz w:val="24"/>
          <w:szCs w:val="24"/>
        </w:rPr>
        <w:lastRenderedPageBreak/>
        <w:t>предметную область «Основы духовно-нравственной культуры народов России»</w:t>
      </w:r>
      <w:r w:rsidRPr="004B65CC">
        <w:rPr>
          <w:rFonts w:ascii="Times New Roman" w:hAnsi="Times New Roman"/>
          <w:color w:val="C00000"/>
          <w:sz w:val="24"/>
          <w:szCs w:val="24"/>
        </w:rPr>
        <w:t xml:space="preserve">, </w:t>
      </w:r>
      <w:r w:rsidRPr="004B65CC">
        <w:rPr>
          <w:rFonts w:ascii="Times New Roman" w:hAnsi="Times New Roman"/>
          <w:sz w:val="24"/>
          <w:szCs w:val="24"/>
        </w:rPr>
        <w:t>которое оформляется соглашением о сотрудничестве.</w:t>
      </w:r>
    </w:p>
    <w:p w:rsidR="004B65CC" w:rsidRPr="004B65CC" w:rsidRDefault="004B65CC" w:rsidP="0000260F">
      <w:pPr>
        <w:pStyle w:val="a8"/>
        <w:tabs>
          <w:tab w:val="left" w:pos="571"/>
        </w:tabs>
        <w:spacing w:after="0" w:line="240" w:lineRule="auto"/>
        <w:ind w:left="0" w:right="40"/>
        <w:jc w:val="both"/>
        <w:rPr>
          <w:rFonts w:ascii="Times New Roman" w:hAnsi="Times New Roman"/>
          <w:color w:val="000000"/>
          <w:sz w:val="24"/>
          <w:szCs w:val="24"/>
        </w:rPr>
      </w:pPr>
      <w:r w:rsidRPr="004B65CC">
        <w:rPr>
          <w:rFonts w:ascii="Times New Roman" w:hAnsi="Times New Roman"/>
          <w:color w:val="000000" w:themeColor="text1"/>
          <w:sz w:val="24"/>
          <w:szCs w:val="24"/>
        </w:rPr>
        <w:t xml:space="preserve">2.10.  </w:t>
      </w:r>
      <w:proofErr w:type="gramStart"/>
      <w:r w:rsidRPr="004B65CC">
        <w:rPr>
          <w:rFonts w:ascii="Times New Roman" w:hAnsi="Times New Roman"/>
          <w:color w:val="000000" w:themeColor="text1"/>
          <w:sz w:val="24"/>
          <w:szCs w:val="24"/>
        </w:rPr>
        <w:t>При</w:t>
      </w:r>
      <w:proofErr w:type="gramEnd"/>
      <w:r w:rsidRPr="004B65CC">
        <w:rPr>
          <w:rFonts w:ascii="Times New Roman" w:hAnsi="Times New Roman"/>
          <w:color w:val="000000" w:themeColor="text1"/>
          <w:sz w:val="24"/>
          <w:szCs w:val="24"/>
        </w:rPr>
        <w:t xml:space="preserve"> преподаваний ОРКСЭ</w:t>
      </w:r>
      <w:r w:rsidR="00207B14">
        <w:rPr>
          <w:rFonts w:ascii="Times New Roman" w:hAnsi="Times New Roman"/>
          <w:color w:val="000000" w:themeColor="text1"/>
          <w:sz w:val="24"/>
          <w:szCs w:val="24"/>
        </w:rPr>
        <w:t xml:space="preserve"> и ОДНКНР </w:t>
      </w:r>
      <w:r w:rsidRPr="004B65CC">
        <w:rPr>
          <w:rFonts w:ascii="Times New Roman" w:hAnsi="Times New Roman"/>
          <w:color w:val="000000" w:themeColor="text1"/>
          <w:sz w:val="24"/>
          <w:szCs w:val="24"/>
        </w:rPr>
        <w:t xml:space="preserve"> допускается использование исключительно учебников, вошедших в Федеральный перечень,  УМК, включающих мультимедийные приложения, дидактические материалы. </w:t>
      </w:r>
      <w:bookmarkStart w:id="1" w:name="bookmark4"/>
    </w:p>
    <w:p w:rsidR="004B65CC" w:rsidRPr="004B65CC" w:rsidRDefault="004B65CC" w:rsidP="0000260F">
      <w:pPr>
        <w:keepNext/>
        <w:keepLines/>
        <w:tabs>
          <w:tab w:val="left" w:pos="864"/>
        </w:tabs>
        <w:spacing w:after="0" w:line="240" w:lineRule="auto"/>
        <w:ind w:right="20"/>
        <w:jc w:val="center"/>
        <w:rPr>
          <w:rFonts w:ascii="Times New Roman" w:hAnsi="Times New Roman"/>
          <w:b/>
          <w:color w:val="000000"/>
          <w:sz w:val="24"/>
          <w:szCs w:val="24"/>
        </w:rPr>
      </w:pPr>
      <w:r w:rsidRPr="004B65CC">
        <w:rPr>
          <w:rFonts w:ascii="Times New Roman" w:hAnsi="Times New Roman"/>
          <w:b/>
          <w:color w:val="000000"/>
          <w:sz w:val="24"/>
          <w:szCs w:val="24"/>
        </w:rPr>
        <w:t>3.</w:t>
      </w:r>
      <w:r>
        <w:rPr>
          <w:rFonts w:ascii="Times New Roman" w:hAnsi="Times New Roman"/>
          <w:b/>
          <w:color w:val="000000"/>
          <w:sz w:val="24"/>
          <w:szCs w:val="24"/>
        </w:rPr>
        <w:t xml:space="preserve"> </w:t>
      </w:r>
      <w:r w:rsidRPr="004B65CC">
        <w:rPr>
          <w:rFonts w:ascii="Times New Roman" w:hAnsi="Times New Roman"/>
          <w:b/>
          <w:color w:val="000000"/>
          <w:sz w:val="24"/>
          <w:szCs w:val="24"/>
        </w:rPr>
        <w:t>Основные задачи, формы и методы обучения учебного предмета</w:t>
      </w:r>
      <w:r w:rsidRPr="004B65CC">
        <w:rPr>
          <w:rFonts w:ascii="Times New Roman" w:hAnsi="Times New Roman"/>
          <w:b/>
          <w:color w:val="000000"/>
          <w:sz w:val="24"/>
          <w:szCs w:val="24"/>
        </w:rPr>
        <w:br/>
        <w:t>«Основы религиозных культур и светской этики»</w:t>
      </w:r>
      <w:bookmarkEnd w:id="1"/>
      <w:r w:rsidRPr="004B65CC">
        <w:rPr>
          <w:rFonts w:ascii="Times New Roman" w:hAnsi="Times New Roman"/>
          <w:b/>
          <w:color w:val="000000"/>
          <w:sz w:val="24"/>
          <w:szCs w:val="24"/>
        </w:rPr>
        <w:t xml:space="preserve"> и предметной области</w:t>
      </w:r>
      <w:r w:rsidRPr="004B65CC">
        <w:rPr>
          <w:rFonts w:ascii="Times New Roman" w:hAnsi="Times New Roman"/>
          <w:b/>
          <w:color w:val="000000"/>
          <w:sz w:val="24"/>
          <w:szCs w:val="24"/>
        </w:rPr>
        <w:br/>
        <w:t xml:space="preserve"> «Основы духовно-нравственной культуры народов России».</w:t>
      </w:r>
    </w:p>
    <w:p w:rsidR="004B65CC" w:rsidRPr="004B65CC" w:rsidRDefault="004B65CC" w:rsidP="0000260F">
      <w:pPr>
        <w:tabs>
          <w:tab w:val="left" w:pos="467"/>
        </w:tabs>
        <w:spacing w:after="0" w:line="240" w:lineRule="auto"/>
        <w:ind w:right="20"/>
        <w:rPr>
          <w:rFonts w:ascii="Times New Roman" w:hAnsi="Times New Roman"/>
          <w:color w:val="000000"/>
          <w:sz w:val="24"/>
          <w:szCs w:val="24"/>
        </w:rPr>
      </w:pPr>
      <w:r w:rsidRPr="004B65CC">
        <w:rPr>
          <w:rFonts w:ascii="Times New Roman" w:hAnsi="Times New Roman"/>
          <w:color w:val="000000"/>
          <w:sz w:val="24"/>
          <w:szCs w:val="24"/>
        </w:rPr>
        <w:t>3.1 Основными задачами комплексного учебного предмета ОРКСЭ являются:</w:t>
      </w:r>
    </w:p>
    <w:p w:rsidR="004B65CC" w:rsidRPr="004B65CC" w:rsidRDefault="004B65CC" w:rsidP="0000260F">
      <w:pPr>
        <w:tabs>
          <w:tab w:val="left" w:pos="467"/>
        </w:tabs>
        <w:spacing w:after="0" w:line="240" w:lineRule="auto"/>
        <w:ind w:right="20"/>
        <w:rPr>
          <w:rFonts w:ascii="Times New Roman" w:hAnsi="Times New Roman"/>
          <w:color w:val="000000"/>
          <w:sz w:val="24"/>
          <w:szCs w:val="24"/>
        </w:rPr>
      </w:pPr>
      <w:r w:rsidRPr="004B65CC">
        <w:rPr>
          <w:rFonts w:ascii="Times New Roman" w:hAnsi="Times New Roman"/>
          <w:color w:val="000000"/>
          <w:sz w:val="24"/>
          <w:szCs w:val="24"/>
        </w:rPr>
        <w:t>- 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4B65CC" w:rsidRPr="004B65CC" w:rsidRDefault="004B65CC" w:rsidP="0000260F">
      <w:pPr>
        <w:tabs>
          <w:tab w:val="left" w:pos="467"/>
        </w:tabs>
        <w:spacing w:after="0" w:line="240" w:lineRule="auto"/>
        <w:ind w:right="20"/>
        <w:rPr>
          <w:rFonts w:ascii="Times New Roman" w:hAnsi="Times New Roman"/>
          <w:color w:val="000000"/>
          <w:sz w:val="24"/>
          <w:szCs w:val="24"/>
        </w:rPr>
      </w:pPr>
      <w:r w:rsidRPr="004B65CC">
        <w:rPr>
          <w:rFonts w:ascii="Times New Roman" w:hAnsi="Times New Roman"/>
          <w:color w:val="000000"/>
          <w:sz w:val="24"/>
          <w:szCs w:val="24"/>
        </w:rPr>
        <w:t xml:space="preserve">- развитие представлений обучающихся о значении нравственных норм и </w:t>
      </w:r>
    </w:p>
    <w:p w:rsidR="004B65CC" w:rsidRPr="004B65CC" w:rsidRDefault="004B65CC" w:rsidP="0000260F">
      <w:pPr>
        <w:tabs>
          <w:tab w:val="left" w:pos="467"/>
        </w:tabs>
        <w:spacing w:after="0" w:line="240" w:lineRule="auto"/>
        <w:ind w:right="20"/>
        <w:rPr>
          <w:rFonts w:ascii="Times New Roman" w:hAnsi="Times New Roman"/>
          <w:color w:val="000000"/>
          <w:sz w:val="24"/>
          <w:szCs w:val="24"/>
        </w:rPr>
      </w:pPr>
      <w:r w:rsidRPr="004B65CC">
        <w:rPr>
          <w:rFonts w:ascii="Times New Roman" w:hAnsi="Times New Roman"/>
          <w:color w:val="000000"/>
          <w:sz w:val="24"/>
          <w:szCs w:val="24"/>
        </w:rPr>
        <w:t>ценностей личности, семьи, общества;</w:t>
      </w:r>
    </w:p>
    <w:p w:rsidR="004B65CC" w:rsidRPr="004B65CC" w:rsidRDefault="004B65CC" w:rsidP="0000260F">
      <w:pPr>
        <w:tabs>
          <w:tab w:val="left" w:pos="467"/>
        </w:tabs>
        <w:spacing w:after="0" w:line="240" w:lineRule="auto"/>
        <w:ind w:right="20"/>
        <w:rPr>
          <w:rFonts w:ascii="Times New Roman" w:hAnsi="Times New Roman"/>
          <w:color w:val="000000"/>
          <w:sz w:val="24"/>
          <w:szCs w:val="24"/>
        </w:rPr>
      </w:pPr>
      <w:r w:rsidRPr="004B65CC">
        <w:rPr>
          <w:rFonts w:ascii="Times New Roman" w:hAnsi="Times New Roman"/>
          <w:color w:val="000000"/>
          <w:sz w:val="24"/>
          <w:szCs w:val="24"/>
        </w:rPr>
        <w:t>- обобщение знаний, понятий и представлений о духовной культуре и  морали, ранее полученных обучающимися в начальной школе, и формирование у них ценностн</w:t>
      </w:r>
      <w:proofErr w:type="gramStart"/>
      <w:r w:rsidRPr="004B65CC">
        <w:rPr>
          <w:rFonts w:ascii="Times New Roman" w:hAnsi="Times New Roman"/>
          <w:color w:val="000000"/>
          <w:sz w:val="24"/>
          <w:szCs w:val="24"/>
        </w:rPr>
        <w:t>о-</w:t>
      </w:r>
      <w:proofErr w:type="gramEnd"/>
      <w:r w:rsidRPr="004B65CC">
        <w:rPr>
          <w:rFonts w:ascii="Times New Roman" w:hAnsi="Times New Roman"/>
          <w:color w:val="000000"/>
          <w:sz w:val="24"/>
          <w:szCs w:val="24"/>
        </w:rPr>
        <w:t xml:space="preserve"> смысловых мировоззренческих основ, обеспечивающих целостное восприятие отечественной истории и культуры  при изучении гуманитарных предметов на уровне основного общего образования;</w:t>
      </w:r>
    </w:p>
    <w:p w:rsidR="004B65CC" w:rsidRPr="004B65CC" w:rsidRDefault="004B65CC" w:rsidP="0000260F">
      <w:pPr>
        <w:tabs>
          <w:tab w:val="left" w:pos="467"/>
        </w:tabs>
        <w:spacing w:after="0" w:line="240" w:lineRule="auto"/>
        <w:ind w:right="20"/>
        <w:rPr>
          <w:rFonts w:ascii="Times New Roman" w:hAnsi="Times New Roman"/>
          <w:color w:val="000000"/>
          <w:sz w:val="24"/>
          <w:szCs w:val="24"/>
        </w:rPr>
      </w:pPr>
      <w:r w:rsidRPr="004B65CC">
        <w:rPr>
          <w:rFonts w:ascii="Times New Roman" w:hAnsi="Times New Roman"/>
          <w:color w:val="000000"/>
          <w:sz w:val="24"/>
          <w:szCs w:val="24"/>
        </w:rPr>
        <w:t xml:space="preserve">- развитие способностей обучающихся к общению в </w:t>
      </w:r>
      <w:proofErr w:type="spellStart"/>
      <w:r w:rsidRPr="004B65CC">
        <w:rPr>
          <w:rFonts w:ascii="Times New Roman" w:hAnsi="Times New Roman"/>
          <w:color w:val="000000"/>
          <w:sz w:val="24"/>
          <w:szCs w:val="24"/>
        </w:rPr>
        <w:t>полиэтничной</w:t>
      </w:r>
      <w:proofErr w:type="spellEnd"/>
      <w:r w:rsidRPr="004B65CC">
        <w:rPr>
          <w:rFonts w:ascii="Times New Roman" w:hAnsi="Times New Roman"/>
          <w:color w:val="000000"/>
          <w:sz w:val="24"/>
          <w:szCs w:val="24"/>
        </w:rPr>
        <w:t>, мировоззренческой и многоконфессиональной среде на основе  взаимного уважения и диалога.</w:t>
      </w:r>
    </w:p>
    <w:p w:rsidR="004B65CC" w:rsidRPr="004B65CC" w:rsidRDefault="004B65CC" w:rsidP="0000260F">
      <w:pPr>
        <w:tabs>
          <w:tab w:val="left" w:pos="467"/>
        </w:tabs>
        <w:spacing w:after="0" w:line="240" w:lineRule="auto"/>
        <w:ind w:right="20"/>
        <w:rPr>
          <w:rFonts w:ascii="Times New Roman" w:hAnsi="Times New Roman"/>
          <w:color w:val="000000"/>
          <w:sz w:val="24"/>
          <w:szCs w:val="24"/>
        </w:rPr>
      </w:pPr>
      <w:r w:rsidRPr="004B65CC">
        <w:rPr>
          <w:rFonts w:ascii="Times New Roman" w:hAnsi="Times New Roman"/>
          <w:color w:val="000000"/>
          <w:sz w:val="24"/>
          <w:szCs w:val="24"/>
        </w:rPr>
        <w:t>3.2. Основными задачами реализации предметной области ОДНКНР являются:</w:t>
      </w:r>
    </w:p>
    <w:p w:rsidR="004B65CC" w:rsidRPr="004B65CC" w:rsidRDefault="004B65CC" w:rsidP="0000260F">
      <w:pPr>
        <w:tabs>
          <w:tab w:val="left" w:pos="467"/>
        </w:tabs>
        <w:spacing w:after="0" w:line="240" w:lineRule="auto"/>
        <w:ind w:right="20"/>
        <w:rPr>
          <w:rFonts w:ascii="Times New Roman" w:hAnsi="Times New Roman"/>
          <w:color w:val="000000"/>
          <w:sz w:val="24"/>
          <w:szCs w:val="24"/>
        </w:rPr>
      </w:pPr>
      <w:r w:rsidRPr="004B65CC">
        <w:rPr>
          <w:rFonts w:ascii="Times New Roman" w:hAnsi="Times New Roman"/>
          <w:color w:val="000000"/>
          <w:sz w:val="24"/>
          <w:szCs w:val="24"/>
        </w:rPr>
        <w:t xml:space="preserve">- формирование  у </w:t>
      </w:r>
      <w:proofErr w:type="gramStart"/>
      <w:r w:rsidRPr="004B65CC">
        <w:rPr>
          <w:rFonts w:ascii="Times New Roman" w:hAnsi="Times New Roman"/>
          <w:color w:val="000000"/>
          <w:sz w:val="24"/>
          <w:szCs w:val="24"/>
        </w:rPr>
        <w:t>обучающихся</w:t>
      </w:r>
      <w:proofErr w:type="gramEnd"/>
      <w:r w:rsidRPr="004B65CC">
        <w:rPr>
          <w:rFonts w:ascii="Times New Roman" w:hAnsi="Times New Roman"/>
          <w:color w:val="000000"/>
          <w:sz w:val="24"/>
          <w:szCs w:val="24"/>
        </w:rPr>
        <w:t xml:space="preserve"> способность к восприятию накопленного  разными народами России потенциала духовно-нравственной культуры;</w:t>
      </w:r>
    </w:p>
    <w:p w:rsidR="004B65CC" w:rsidRPr="004B65CC" w:rsidRDefault="004B65CC" w:rsidP="0000260F">
      <w:pPr>
        <w:tabs>
          <w:tab w:val="left" w:pos="467"/>
        </w:tabs>
        <w:spacing w:after="0" w:line="240" w:lineRule="auto"/>
        <w:ind w:right="20"/>
        <w:rPr>
          <w:rFonts w:ascii="Times New Roman" w:hAnsi="Times New Roman"/>
          <w:color w:val="000000"/>
          <w:sz w:val="24"/>
          <w:szCs w:val="24"/>
        </w:rPr>
      </w:pPr>
      <w:r w:rsidRPr="004B65CC">
        <w:rPr>
          <w:rFonts w:ascii="Times New Roman" w:hAnsi="Times New Roman"/>
          <w:color w:val="000000"/>
          <w:sz w:val="24"/>
          <w:szCs w:val="24"/>
        </w:rPr>
        <w:t xml:space="preserve">- развитие  у </w:t>
      </w:r>
      <w:proofErr w:type="gramStart"/>
      <w:r w:rsidRPr="004B65CC">
        <w:rPr>
          <w:rFonts w:ascii="Times New Roman" w:hAnsi="Times New Roman"/>
          <w:color w:val="000000"/>
          <w:sz w:val="24"/>
          <w:szCs w:val="24"/>
        </w:rPr>
        <w:t>обучающихся</w:t>
      </w:r>
      <w:proofErr w:type="gramEnd"/>
      <w:r w:rsidRPr="004B65CC">
        <w:rPr>
          <w:rFonts w:ascii="Times New Roman" w:hAnsi="Times New Roman"/>
          <w:color w:val="000000"/>
          <w:sz w:val="24"/>
          <w:szCs w:val="24"/>
        </w:rPr>
        <w:t xml:space="preserve"> стремления  к нравственному самосовершенствованию и проявлению готовности к духовному саморазвитию;</w:t>
      </w:r>
    </w:p>
    <w:p w:rsidR="004B65CC" w:rsidRPr="004B65CC" w:rsidRDefault="004B65CC" w:rsidP="0000260F">
      <w:pPr>
        <w:tabs>
          <w:tab w:val="left" w:pos="467"/>
        </w:tabs>
        <w:spacing w:after="0" w:line="240" w:lineRule="auto"/>
        <w:ind w:right="20"/>
        <w:rPr>
          <w:rFonts w:ascii="Times New Roman" w:hAnsi="Times New Roman"/>
          <w:color w:val="000000"/>
          <w:sz w:val="24"/>
          <w:szCs w:val="24"/>
        </w:rPr>
      </w:pPr>
      <w:r w:rsidRPr="004B65CC">
        <w:rPr>
          <w:rFonts w:ascii="Times New Roman" w:hAnsi="Times New Roman"/>
          <w:color w:val="000000"/>
          <w:sz w:val="24"/>
          <w:szCs w:val="24"/>
        </w:rPr>
        <w:t>- углубление и расширение представления о том, что общечеловеческие ценности родились, хранятся и передаются от поколения к поколению через этнические, культурные, семейные традиции, общенациональные и межнациональные отношения, религиозные верования;</w:t>
      </w:r>
    </w:p>
    <w:p w:rsidR="004B65CC" w:rsidRPr="004B65CC" w:rsidRDefault="004B65CC" w:rsidP="0000260F">
      <w:pPr>
        <w:tabs>
          <w:tab w:val="left" w:pos="467"/>
        </w:tabs>
        <w:spacing w:after="0" w:line="240" w:lineRule="auto"/>
        <w:ind w:right="20"/>
        <w:rPr>
          <w:rFonts w:ascii="Times New Roman" w:hAnsi="Times New Roman"/>
          <w:color w:val="000000"/>
          <w:sz w:val="24"/>
          <w:szCs w:val="24"/>
        </w:rPr>
      </w:pPr>
      <w:r w:rsidRPr="004B65CC">
        <w:rPr>
          <w:rFonts w:ascii="Times New Roman" w:hAnsi="Times New Roman"/>
          <w:color w:val="000000"/>
          <w:sz w:val="24"/>
          <w:szCs w:val="24"/>
        </w:rPr>
        <w:t>- обеспечение осознанности обучающимися того, что духовно-нравственная культура современного человека является прямым наследником всей жизни и деятельности предков, она берет свои истоки в повседневной жизни, в народном эпосе, фольклорных праздниках, религиозных обрядах и т.д.;</w:t>
      </w:r>
    </w:p>
    <w:p w:rsidR="004B65CC" w:rsidRPr="004B65CC" w:rsidRDefault="004B65CC" w:rsidP="0000260F">
      <w:pPr>
        <w:tabs>
          <w:tab w:val="left" w:pos="467"/>
        </w:tabs>
        <w:spacing w:after="0" w:line="240" w:lineRule="auto"/>
        <w:ind w:right="20"/>
        <w:rPr>
          <w:rFonts w:ascii="Times New Roman" w:hAnsi="Times New Roman"/>
          <w:color w:val="000000"/>
          <w:sz w:val="24"/>
          <w:szCs w:val="24"/>
        </w:rPr>
      </w:pPr>
      <w:r w:rsidRPr="004B65CC">
        <w:rPr>
          <w:rFonts w:ascii="Times New Roman" w:hAnsi="Times New Roman"/>
          <w:color w:val="000000"/>
          <w:sz w:val="24"/>
          <w:szCs w:val="24"/>
        </w:rPr>
        <w:t>- формирование  внутренних установок личности, ценностных ориентиров, связанных с нравственным характером поведения и деятельности, чувством любви к своей Родине, родному краю, уважение к народам, их культуре и традициям;</w:t>
      </w:r>
    </w:p>
    <w:p w:rsidR="004B65CC" w:rsidRPr="004B65CC" w:rsidRDefault="004B65CC" w:rsidP="0000260F">
      <w:pPr>
        <w:tabs>
          <w:tab w:val="left" w:pos="467"/>
        </w:tabs>
        <w:spacing w:after="0" w:line="240" w:lineRule="auto"/>
        <w:ind w:right="20"/>
        <w:rPr>
          <w:rFonts w:ascii="Times New Roman" w:hAnsi="Times New Roman"/>
          <w:color w:val="000000"/>
          <w:sz w:val="24"/>
          <w:szCs w:val="24"/>
        </w:rPr>
      </w:pPr>
      <w:r w:rsidRPr="004B65CC">
        <w:rPr>
          <w:rFonts w:ascii="Times New Roman" w:hAnsi="Times New Roman"/>
          <w:color w:val="000000"/>
          <w:sz w:val="24"/>
          <w:szCs w:val="24"/>
        </w:rPr>
        <w:t xml:space="preserve">- обеспечение  осознанности </w:t>
      </w:r>
      <w:proofErr w:type="gramStart"/>
      <w:r w:rsidRPr="004B65CC">
        <w:rPr>
          <w:rFonts w:ascii="Times New Roman" w:hAnsi="Times New Roman"/>
          <w:color w:val="000000"/>
          <w:sz w:val="24"/>
          <w:szCs w:val="24"/>
        </w:rPr>
        <w:t>обучающимися</w:t>
      </w:r>
      <w:proofErr w:type="gramEnd"/>
      <w:r w:rsidRPr="004B65CC">
        <w:rPr>
          <w:rFonts w:ascii="Times New Roman" w:hAnsi="Times New Roman"/>
          <w:color w:val="000000"/>
          <w:sz w:val="24"/>
          <w:szCs w:val="24"/>
        </w:rPr>
        <w:t xml:space="preserve"> особой роли и места России в мире, ее историко-культурного наследия, вклада в развитие духовности;</w:t>
      </w:r>
    </w:p>
    <w:p w:rsidR="004B65CC" w:rsidRPr="004B65CC" w:rsidRDefault="004B65CC" w:rsidP="0000260F">
      <w:pPr>
        <w:tabs>
          <w:tab w:val="left" w:pos="467"/>
        </w:tabs>
        <w:spacing w:after="0" w:line="240" w:lineRule="auto"/>
        <w:ind w:right="20"/>
        <w:rPr>
          <w:rFonts w:ascii="Times New Roman" w:hAnsi="Times New Roman"/>
          <w:color w:val="000000"/>
          <w:sz w:val="24"/>
          <w:szCs w:val="24"/>
        </w:rPr>
      </w:pPr>
      <w:r w:rsidRPr="004B65CC">
        <w:rPr>
          <w:rFonts w:ascii="Times New Roman" w:hAnsi="Times New Roman"/>
          <w:color w:val="000000"/>
          <w:sz w:val="24"/>
          <w:szCs w:val="24"/>
        </w:rPr>
        <w:t>- воспитание обучающихся в духе патриотизма, уважения к своему Отечеству, многонациональному Российскому государству, родному краю, в соответствии с идеями взаимопонимания, согласия и мира между людьми и народами на основе духовных и демократических ценностей современного общества;</w:t>
      </w:r>
    </w:p>
    <w:p w:rsidR="004B65CC" w:rsidRPr="004B65CC" w:rsidRDefault="004B65CC" w:rsidP="0000260F">
      <w:pPr>
        <w:tabs>
          <w:tab w:val="left" w:pos="467"/>
        </w:tabs>
        <w:spacing w:after="0" w:line="240" w:lineRule="auto"/>
        <w:ind w:right="20"/>
        <w:rPr>
          <w:rFonts w:ascii="Times New Roman" w:hAnsi="Times New Roman"/>
          <w:color w:val="000000"/>
          <w:sz w:val="24"/>
          <w:szCs w:val="24"/>
        </w:rPr>
      </w:pPr>
      <w:r w:rsidRPr="004B65CC">
        <w:rPr>
          <w:rFonts w:ascii="Times New Roman" w:hAnsi="Times New Roman"/>
          <w:color w:val="000000"/>
          <w:sz w:val="24"/>
          <w:szCs w:val="24"/>
        </w:rPr>
        <w:t>- развитие у обучающихся способностей анализировать содержащуюся в различных источниках информацию о событиях и явлениях, происходивших в духовной сфере в прошлом и происходящих в настоящем, рассматривать события в соответствии с принципами объективности, гуманизма, в их динамике, взаимосвязи и взаимообусловленности;</w:t>
      </w:r>
    </w:p>
    <w:p w:rsidR="004B65CC" w:rsidRPr="004B65CC" w:rsidRDefault="004B65CC" w:rsidP="0000260F">
      <w:pPr>
        <w:tabs>
          <w:tab w:val="left" w:pos="467"/>
        </w:tabs>
        <w:spacing w:after="0" w:line="240" w:lineRule="auto"/>
        <w:ind w:right="20"/>
        <w:rPr>
          <w:rFonts w:ascii="Times New Roman" w:hAnsi="Times New Roman"/>
          <w:color w:val="000000"/>
          <w:sz w:val="24"/>
          <w:szCs w:val="24"/>
        </w:rPr>
      </w:pPr>
      <w:r w:rsidRPr="004B65CC">
        <w:rPr>
          <w:rFonts w:ascii="Times New Roman" w:hAnsi="Times New Roman"/>
          <w:color w:val="000000"/>
          <w:sz w:val="24"/>
          <w:szCs w:val="24"/>
        </w:rPr>
        <w:t xml:space="preserve">- формирование  у </w:t>
      </w:r>
      <w:proofErr w:type="gramStart"/>
      <w:r w:rsidRPr="004B65CC">
        <w:rPr>
          <w:rFonts w:ascii="Times New Roman" w:hAnsi="Times New Roman"/>
          <w:color w:val="000000"/>
          <w:sz w:val="24"/>
          <w:szCs w:val="24"/>
        </w:rPr>
        <w:t>обучающихся</w:t>
      </w:r>
      <w:proofErr w:type="gramEnd"/>
      <w:r w:rsidRPr="004B65CC">
        <w:rPr>
          <w:rFonts w:ascii="Times New Roman" w:hAnsi="Times New Roman"/>
          <w:color w:val="000000"/>
          <w:sz w:val="24"/>
          <w:szCs w:val="24"/>
        </w:rPr>
        <w:t xml:space="preserve"> умения применять полученные обществоведческие и культурологические знания в учебной, внеурочной и внешкольной деятельности, в современном поликультурном, полиэтническом и многоконфессиональном обществе.</w:t>
      </w:r>
    </w:p>
    <w:p w:rsidR="004B65CC" w:rsidRPr="004B65CC" w:rsidRDefault="004B65CC" w:rsidP="0000260F">
      <w:pPr>
        <w:tabs>
          <w:tab w:val="left" w:pos="496"/>
        </w:tabs>
        <w:spacing w:after="0" w:line="240" w:lineRule="auto"/>
        <w:ind w:right="20"/>
        <w:jc w:val="both"/>
        <w:rPr>
          <w:rFonts w:ascii="Times New Roman" w:hAnsi="Times New Roman"/>
          <w:color w:val="000000"/>
          <w:sz w:val="24"/>
          <w:szCs w:val="24"/>
        </w:rPr>
      </w:pPr>
      <w:r w:rsidRPr="004B65CC">
        <w:rPr>
          <w:rFonts w:ascii="Times New Roman" w:hAnsi="Times New Roman"/>
          <w:color w:val="000000"/>
          <w:sz w:val="24"/>
          <w:szCs w:val="24"/>
        </w:rPr>
        <w:t>3.3 Приоритетными в реализации задач ОРКСЭ и (ОДНКНР)  являются диалоговые методы в форме беседы, обсуждения, дискуссии, диспута, дилеммы, игры, коллективная или индивидуальная творческая работа.</w:t>
      </w:r>
    </w:p>
    <w:p w:rsidR="004B65CC" w:rsidRPr="004B65CC" w:rsidRDefault="004B65CC" w:rsidP="0000260F">
      <w:pPr>
        <w:tabs>
          <w:tab w:val="left" w:pos="496"/>
        </w:tabs>
        <w:spacing w:after="0" w:line="240" w:lineRule="auto"/>
        <w:ind w:right="20"/>
        <w:jc w:val="both"/>
        <w:rPr>
          <w:rFonts w:ascii="Times New Roman" w:hAnsi="Times New Roman"/>
          <w:color w:val="000000"/>
          <w:sz w:val="24"/>
          <w:szCs w:val="24"/>
        </w:rPr>
      </w:pPr>
      <w:r w:rsidRPr="004B65CC">
        <w:rPr>
          <w:rFonts w:ascii="Times New Roman" w:hAnsi="Times New Roman"/>
          <w:color w:val="000000"/>
          <w:sz w:val="24"/>
          <w:szCs w:val="24"/>
        </w:rPr>
        <w:t>3.4</w:t>
      </w:r>
      <w:proofErr w:type="gramStart"/>
      <w:r w:rsidRPr="004B65CC">
        <w:rPr>
          <w:rFonts w:ascii="Times New Roman" w:hAnsi="Times New Roman"/>
          <w:color w:val="000000"/>
          <w:sz w:val="24"/>
          <w:szCs w:val="24"/>
        </w:rPr>
        <w:t xml:space="preserve"> П</w:t>
      </w:r>
      <w:proofErr w:type="gramEnd"/>
      <w:r w:rsidRPr="004B65CC">
        <w:rPr>
          <w:rFonts w:ascii="Times New Roman" w:hAnsi="Times New Roman"/>
          <w:color w:val="000000"/>
          <w:sz w:val="24"/>
          <w:szCs w:val="24"/>
        </w:rPr>
        <w:t xml:space="preserve">ри изучении учебного предмета ОРКСЭ и ОДНКНР целесообразно использовать педагогические возможности образовательных экскурсий в музеи, выставки, центры дополнительного образования детей, реализующие различные авторские образовательные программы в области культуры, этики, морали, духовно-нравственного воспитания. Экскурсия </w:t>
      </w:r>
      <w:r w:rsidRPr="004B65CC">
        <w:rPr>
          <w:rFonts w:ascii="Times New Roman" w:hAnsi="Times New Roman"/>
          <w:color w:val="000000"/>
          <w:sz w:val="24"/>
          <w:szCs w:val="24"/>
        </w:rPr>
        <w:lastRenderedPageBreak/>
        <w:t xml:space="preserve">проводится по заранее разработанному и утвержденному плану, с письменного согласия родителей, с оформлением приказа по образовательному учреждению с назначением ответственного педагога за жизнь, безопасность и здоровье детей при осуществлении экскурсионных маршрутов. Учитель несет ответственность за содержание образовательных экскурсий и сведений, транслируемых </w:t>
      </w:r>
      <w:proofErr w:type="gramStart"/>
      <w:r w:rsidRPr="004B65CC">
        <w:rPr>
          <w:rFonts w:ascii="Times New Roman" w:hAnsi="Times New Roman"/>
          <w:color w:val="000000"/>
          <w:sz w:val="24"/>
          <w:szCs w:val="24"/>
        </w:rPr>
        <w:t>обучающимся</w:t>
      </w:r>
      <w:proofErr w:type="gramEnd"/>
      <w:r w:rsidRPr="004B65CC">
        <w:rPr>
          <w:rFonts w:ascii="Times New Roman" w:hAnsi="Times New Roman"/>
          <w:color w:val="000000"/>
          <w:sz w:val="24"/>
          <w:szCs w:val="24"/>
        </w:rPr>
        <w:t xml:space="preserve"> представителями религиозных организаций во время таких мероприятий. Светский характер комплексного курса и в целом образовательного процесса в ОО не подразумевает включение в программу посещения религиозных организаций (культовых сооружений). Специфика данных сооружений может демонстрироваться обучающимся на уроке в фото/видео/</w:t>
      </w:r>
      <w:proofErr w:type="spellStart"/>
      <w:r w:rsidRPr="004B65CC">
        <w:rPr>
          <w:rFonts w:ascii="Times New Roman" w:hAnsi="Times New Roman"/>
          <w:color w:val="000000"/>
          <w:sz w:val="24"/>
          <w:szCs w:val="24"/>
        </w:rPr>
        <w:t>аудиоформате</w:t>
      </w:r>
      <w:proofErr w:type="spellEnd"/>
      <w:r w:rsidRPr="004B65CC">
        <w:rPr>
          <w:rFonts w:ascii="Times New Roman" w:hAnsi="Times New Roman"/>
          <w:color w:val="000000"/>
          <w:sz w:val="24"/>
          <w:szCs w:val="24"/>
        </w:rPr>
        <w:t xml:space="preserve">. </w:t>
      </w:r>
      <w:proofErr w:type="gramStart"/>
      <w:r w:rsidRPr="004B65CC">
        <w:rPr>
          <w:rFonts w:ascii="Times New Roman" w:hAnsi="Times New Roman"/>
          <w:color w:val="000000"/>
          <w:sz w:val="24"/>
          <w:szCs w:val="24"/>
        </w:rPr>
        <w:t>В случае особой необходимости (например, содержащиеся уникальные экспонаты духовной культуры и традиции) такое посещение в рамках комплексного курса может быть организовано при согласии родителей (законных представителей) каждого обучающегося и при соответствующем согласовании с представителями религиозных организаций, при обязательном условии неучастия обучающихся в богослужениях, других религиозных обрядах, церемониях и праздниках, в деятельности религиозных объединений, в обучении религии (пункт 5 статьи 3</w:t>
      </w:r>
      <w:proofErr w:type="gramEnd"/>
      <w:r w:rsidRPr="004B65CC">
        <w:rPr>
          <w:rFonts w:ascii="Times New Roman" w:hAnsi="Times New Roman"/>
          <w:color w:val="000000"/>
          <w:sz w:val="24"/>
          <w:szCs w:val="24"/>
        </w:rPr>
        <w:t xml:space="preserve"> </w:t>
      </w:r>
      <w:proofErr w:type="gramStart"/>
      <w:r w:rsidRPr="004B65CC">
        <w:rPr>
          <w:rFonts w:ascii="Times New Roman" w:hAnsi="Times New Roman"/>
          <w:color w:val="000000"/>
          <w:sz w:val="24"/>
          <w:szCs w:val="24"/>
        </w:rPr>
        <w:t>Федерального закона «О свободе совести и о религиозных объединениях»).</w:t>
      </w:r>
      <w:bookmarkStart w:id="2" w:name="bookmark5"/>
      <w:proofErr w:type="gramEnd"/>
    </w:p>
    <w:p w:rsidR="004B65CC" w:rsidRPr="004B65CC" w:rsidRDefault="004B65CC" w:rsidP="0000260F">
      <w:pPr>
        <w:tabs>
          <w:tab w:val="left" w:pos="496"/>
        </w:tabs>
        <w:spacing w:after="0" w:line="240" w:lineRule="auto"/>
        <w:ind w:right="20"/>
        <w:rPr>
          <w:rFonts w:ascii="Times New Roman" w:hAnsi="Times New Roman"/>
          <w:color w:val="000000"/>
          <w:sz w:val="24"/>
          <w:szCs w:val="24"/>
        </w:rPr>
      </w:pPr>
      <w:r w:rsidRPr="004B65CC">
        <w:rPr>
          <w:rFonts w:ascii="Times New Roman" w:hAnsi="Times New Roman"/>
          <w:color w:val="000000"/>
          <w:sz w:val="24"/>
          <w:szCs w:val="24"/>
        </w:rPr>
        <w:t>3.5. Для изучения  учебного предмета «Основы религиозных культур и светской этики» и предметной области  «Основы духовно-нравственной культуры народов России» разрабатывается рабочая программа на год, которая является основой планирования педагогической деятельности учителя.</w:t>
      </w:r>
    </w:p>
    <w:p w:rsidR="004B65CC" w:rsidRPr="004B65CC" w:rsidRDefault="004B65CC" w:rsidP="0000260F">
      <w:pPr>
        <w:tabs>
          <w:tab w:val="left" w:pos="496"/>
        </w:tabs>
        <w:spacing w:after="0" w:line="240" w:lineRule="auto"/>
        <w:ind w:right="20"/>
        <w:rPr>
          <w:rFonts w:ascii="Times New Roman" w:hAnsi="Times New Roman"/>
          <w:color w:val="000000"/>
          <w:sz w:val="24"/>
          <w:szCs w:val="24"/>
        </w:rPr>
      </w:pPr>
    </w:p>
    <w:p w:rsidR="004B65CC" w:rsidRPr="004B65CC" w:rsidRDefault="004B65CC" w:rsidP="0000260F">
      <w:pPr>
        <w:tabs>
          <w:tab w:val="left" w:pos="496"/>
        </w:tabs>
        <w:spacing w:after="0" w:line="240" w:lineRule="auto"/>
        <w:ind w:right="20"/>
        <w:rPr>
          <w:rFonts w:ascii="Times New Roman" w:hAnsi="Times New Roman"/>
          <w:color w:val="000000"/>
          <w:sz w:val="24"/>
          <w:szCs w:val="24"/>
        </w:rPr>
      </w:pPr>
      <w:r w:rsidRPr="004B65CC">
        <w:rPr>
          <w:rFonts w:ascii="Times New Roman" w:hAnsi="Times New Roman"/>
          <w:color w:val="000000"/>
          <w:sz w:val="24"/>
          <w:szCs w:val="24"/>
        </w:rPr>
        <w:t xml:space="preserve">  Рабочие программы учебных предметов, курсов должны содержать:</w:t>
      </w:r>
    </w:p>
    <w:p w:rsidR="004B65CC" w:rsidRPr="004B65CC" w:rsidRDefault="004B65CC" w:rsidP="0000260F">
      <w:pPr>
        <w:tabs>
          <w:tab w:val="left" w:pos="496"/>
        </w:tabs>
        <w:spacing w:after="0" w:line="240" w:lineRule="auto"/>
        <w:ind w:right="20"/>
        <w:rPr>
          <w:rFonts w:ascii="Times New Roman" w:hAnsi="Times New Roman"/>
          <w:color w:val="000000"/>
          <w:sz w:val="24"/>
          <w:szCs w:val="24"/>
        </w:rPr>
      </w:pPr>
      <w:r w:rsidRPr="004B65CC">
        <w:rPr>
          <w:rFonts w:ascii="Times New Roman" w:hAnsi="Times New Roman"/>
          <w:color w:val="000000"/>
          <w:sz w:val="24"/>
          <w:szCs w:val="24"/>
        </w:rPr>
        <w:t>1) планируемые результаты освоения учебного предмета, курса;</w:t>
      </w:r>
    </w:p>
    <w:p w:rsidR="004B65CC" w:rsidRPr="004B65CC" w:rsidRDefault="004B65CC" w:rsidP="0000260F">
      <w:pPr>
        <w:tabs>
          <w:tab w:val="left" w:pos="496"/>
        </w:tabs>
        <w:spacing w:after="0" w:line="240" w:lineRule="auto"/>
        <w:ind w:right="20"/>
        <w:rPr>
          <w:rFonts w:ascii="Times New Roman" w:hAnsi="Times New Roman"/>
          <w:color w:val="000000"/>
          <w:sz w:val="24"/>
          <w:szCs w:val="24"/>
        </w:rPr>
      </w:pPr>
      <w:r w:rsidRPr="004B65CC">
        <w:rPr>
          <w:rFonts w:ascii="Times New Roman" w:hAnsi="Times New Roman"/>
          <w:color w:val="000000"/>
          <w:sz w:val="24"/>
          <w:szCs w:val="24"/>
        </w:rPr>
        <w:t xml:space="preserve">2) содержание учебного предмета, курса; </w:t>
      </w:r>
    </w:p>
    <w:p w:rsidR="004B65CC" w:rsidRPr="004B65CC" w:rsidRDefault="004B65CC" w:rsidP="0000260F">
      <w:pPr>
        <w:tabs>
          <w:tab w:val="left" w:pos="496"/>
        </w:tabs>
        <w:spacing w:after="0" w:line="240" w:lineRule="auto"/>
        <w:ind w:right="20"/>
        <w:rPr>
          <w:rFonts w:ascii="Times New Roman" w:hAnsi="Times New Roman"/>
          <w:color w:val="000000"/>
          <w:sz w:val="24"/>
          <w:szCs w:val="24"/>
        </w:rPr>
      </w:pPr>
      <w:r w:rsidRPr="004B65CC">
        <w:rPr>
          <w:rFonts w:ascii="Times New Roman" w:hAnsi="Times New Roman"/>
          <w:color w:val="000000"/>
          <w:sz w:val="24"/>
          <w:szCs w:val="24"/>
        </w:rPr>
        <w:t xml:space="preserve">3)  тематическое  планирование  с  указанием  количества  часов,  отводимых  </w:t>
      </w:r>
      <w:proofErr w:type="gramStart"/>
      <w:r w:rsidRPr="004B65CC">
        <w:rPr>
          <w:rFonts w:ascii="Times New Roman" w:hAnsi="Times New Roman"/>
          <w:color w:val="000000"/>
          <w:sz w:val="24"/>
          <w:szCs w:val="24"/>
        </w:rPr>
        <w:t>на</w:t>
      </w:r>
      <w:proofErr w:type="gramEnd"/>
      <w:r w:rsidRPr="004B65CC">
        <w:rPr>
          <w:rFonts w:ascii="Times New Roman" w:hAnsi="Times New Roman"/>
          <w:color w:val="000000"/>
          <w:sz w:val="24"/>
          <w:szCs w:val="24"/>
        </w:rPr>
        <w:t xml:space="preserve"> </w:t>
      </w:r>
    </w:p>
    <w:p w:rsidR="004B65CC" w:rsidRPr="00207B14" w:rsidRDefault="004B65CC" w:rsidP="0000260F">
      <w:pPr>
        <w:tabs>
          <w:tab w:val="left" w:pos="496"/>
        </w:tabs>
        <w:spacing w:after="0" w:line="240" w:lineRule="auto"/>
        <w:ind w:right="20"/>
        <w:rPr>
          <w:rFonts w:ascii="Times New Roman" w:hAnsi="Times New Roman"/>
          <w:color w:val="000000"/>
          <w:sz w:val="24"/>
          <w:szCs w:val="24"/>
        </w:rPr>
      </w:pPr>
      <w:r w:rsidRPr="004B65CC">
        <w:rPr>
          <w:rFonts w:ascii="Times New Roman" w:hAnsi="Times New Roman"/>
          <w:color w:val="000000"/>
          <w:sz w:val="24"/>
          <w:szCs w:val="24"/>
        </w:rPr>
        <w:t>освоение каждой темы.</w:t>
      </w:r>
    </w:p>
    <w:p w:rsidR="004B65CC" w:rsidRPr="004B65CC" w:rsidRDefault="004B65CC" w:rsidP="0000260F">
      <w:pPr>
        <w:pStyle w:val="a8"/>
        <w:numPr>
          <w:ilvl w:val="0"/>
          <w:numId w:val="6"/>
        </w:numPr>
        <w:spacing w:after="0" w:line="240" w:lineRule="auto"/>
        <w:ind w:left="0" w:right="20" w:firstLine="0"/>
        <w:jc w:val="center"/>
        <w:rPr>
          <w:rFonts w:ascii="Times New Roman" w:hAnsi="Times New Roman"/>
          <w:b/>
          <w:color w:val="000000"/>
          <w:sz w:val="24"/>
          <w:szCs w:val="24"/>
        </w:rPr>
      </w:pPr>
      <w:r w:rsidRPr="004B65CC">
        <w:rPr>
          <w:rFonts w:ascii="Times New Roman" w:hAnsi="Times New Roman"/>
          <w:b/>
          <w:color w:val="000000"/>
          <w:sz w:val="24"/>
          <w:szCs w:val="24"/>
        </w:rPr>
        <w:t xml:space="preserve">Контроль и оценка результатов реализации учебного предмета </w:t>
      </w:r>
      <w:r w:rsidRPr="004B65CC">
        <w:rPr>
          <w:rFonts w:ascii="Times New Roman" w:hAnsi="Times New Roman"/>
          <w:b/>
          <w:color w:val="000000"/>
          <w:sz w:val="24"/>
          <w:szCs w:val="24"/>
        </w:rPr>
        <w:br/>
        <w:t>«Основы религиозных культур</w:t>
      </w:r>
      <w:bookmarkEnd w:id="2"/>
      <w:r w:rsidRPr="004B65CC">
        <w:rPr>
          <w:rFonts w:ascii="Times New Roman" w:hAnsi="Times New Roman"/>
          <w:b/>
          <w:color w:val="000000"/>
          <w:sz w:val="24"/>
          <w:szCs w:val="24"/>
        </w:rPr>
        <w:t xml:space="preserve"> </w:t>
      </w:r>
      <w:bookmarkStart w:id="3" w:name="bookmark6"/>
      <w:r w:rsidRPr="004B65CC">
        <w:rPr>
          <w:rFonts w:ascii="Times New Roman" w:hAnsi="Times New Roman"/>
          <w:b/>
          <w:color w:val="000000"/>
          <w:sz w:val="24"/>
          <w:szCs w:val="24"/>
        </w:rPr>
        <w:t>и светской этики»</w:t>
      </w:r>
      <w:bookmarkEnd w:id="3"/>
      <w:r w:rsidRPr="004B65CC">
        <w:rPr>
          <w:rFonts w:ascii="Times New Roman" w:hAnsi="Times New Roman"/>
          <w:b/>
          <w:color w:val="000000"/>
          <w:sz w:val="24"/>
          <w:szCs w:val="24"/>
        </w:rPr>
        <w:t xml:space="preserve"> и предметной области </w:t>
      </w:r>
      <w:r w:rsidRPr="004B65CC">
        <w:rPr>
          <w:rFonts w:ascii="Times New Roman" w:hAnsi="Times New Roman"/>
          <w:b/>
          <w:color w:val="000000"/>
          <w:sz w:val="24"/>
          <w:szCs w:val="24"/>
        </w:rPr>
        <w:br/>
        <w:t>«Основы духовно-нравственной культуры народов России».</w:t>
      </w:r>
    </w:p>
    <w:p w:rsidR="004B65CC" w:rsidRPr="004B65CC" w:rsidRDefault="004B65CC" w:rsidP="0000260F">
      <w:pPr>
        <w:pStyle w:val="a8"/>
        <w:spacing w:after="0" w:line="240" w:lineRule="auto"/>
        <w:ind w:left="0" w:right="20"/>
        <w:rPr>
          <w:rFonts w:ascii="Times New Roman" w:hAnsi="Times New Roman"/>
          <w:b/>
          <w:color w:val="000000"/>
          <w:sz w:val="24"/>
          <w:szCs w:val="24"/>
        </w:rPr>
      </w:pPr>
    </w:p>
    <w:p w:rsidR="004B65CC" w:rsidRPr="004B65CC" w:rsidRDefault="004B65CC" w:rsidP="0000260F">
      <w:pPr>
        <w:pStyle w:val="a8"/>
        <w:numPr>
          <w:ilvl w:val="1"/>
          <w:numId w:val="6"/>
        </w:numPr>
        <w:tabs>
          <w:tab w:val="left" w:pos="467"/>
        </w:tabs>
        <w:spacing w:after="0" w:line="240" w:lineRule="auto"/>
        <w:ind w:left="0" w:right="20" w:firstLine="0"/>
        <w:jc w:val="both"/>
        <w:rPr>
          <w:rFonts w:ascii="Times New Roman" w:hAnsi="Times New Roman"/>
          <w:color w:val="000000"/>
          <w:sz w:val="24"/>
          <w:szCs w:val="24"/>
        </w:rPr>
      </w:pPr>
      <w:r w:rsidRPr="004B65CC">
        <w:rPr>
          <w:rFonts w:ascii="Times New Roman" w:hAnsi="Times New Roman"/>
          <w:color w:val="000000"/>
          <w:sz w:val="24"/>
          <w:szCs w:val="24"/>
        </w:rPr>
        <w:t xml:space="preserve">Прохождение материала по </w:t>
      </w:r>
      <w:r w:rsidRPr="004B65CC">
        <w:rPr>
          <w:rFonts w:ascii="Times New Roman" w:hAnsi="Times New Roman"/>
          <w:sz w:val="24"/>
          <w:szCs w:val="24"/>
        </w:rPr>
        <w:t xml:space="preserve"> учебного предмета </w:t>
      </w:r>
      <w:r w:rsidRPr="004B65CC">
        <w:rPr>
          <w:rFonts w:ascii="Times New Roman" w:hAnsi="Times New Roman"/>
          <w:color w:val="000000"/>
          <w:sz w:val="24"/>
          <w:szCs w:val="24"/>
        </w:rPr>
        <w:t xml:space="preserve">ОРКСЭ фиксируется в электронном журнале успеваемости </w:t>
      </w:r>
      <w:proofErr w:type="gramStart"/>
      <w:r w:rsidRPr="004B65CC">
        <w:rPr>
          <w:rFonts w:ascii="Times New Roman" w:hAnsi="Times New Roman"/>
          <w:color w:val="000000"/>
          <w:sz w:val="24"/>
          <w:szCs w:val="24"/>
        </w:rPr>
        <w:t>обучающихся</w:t>
      </w:r>
      <w:proofErr w:type="gramEnd"/>
      <w:r w:rsidRPr="004B65CC">
        <w:rPr>
          <w:rFonts w:ascii="Times New Roman" w:hAnsi="Times New Roman"/>
          <w:color w:val="000000"/>
          <w:sz w:val="24"/>
          <w:szCs w:val="24"/>
        </w:rPr>
        <w:t>.</w:t>
      </w:r>
    </w:p>
    <w:p w:rsidR="004B65CC" w:rsidRPr="004B65CC" w:rsidRDefault="004B65CC" w:rsidP="0000260F">
      <w:pPr>
        <w:pStyle w:val="a8"/>
        <w:numPr>
          <w:ilvl w:val="1"/>
          <w:numId w:val="6"/>
        </w:numPr>
        <w:tabs>
          <w:tab w:val="left" w:pos="501"/>
        </w:tabs>
        <w:spacing w:after="0" w:line="240" w:lineRule="auto"/>
        <w:ind w:left="0" w:right="20" w:firstLine="0"/>
        <w:jc w:val="both"/>
        <w:rPr>
          <w:rFonts w:ascii="Times New Roman" w:hAnsi="Times New Roman"/>
          <w:color w:val="000000"/>
          <w:sz w:val="24"/>
          <w:szCs w:val="24"/>
        </w:rPr>
      </w:pPr>
      <w:r w:rsidRPr="004B65CC">
        <w:rPr>
          <w:rFonts w:ascii="Times New Roman" w:hAnsi="Times New Roman"/>
          <w:color w:val="000000"/>
          <w:sz w:val="24"/>
          <w:szCs w:val="24"/>
        </w:rPr>
        <w:t xml:space="preserve">Система оценивания результатов — </w:t>
      </w:r>
      <w:proofErr w:type="spellStart"/>
      <w:r w:rsidRPr="004B65CC">
        <w:rPr>
          <w:rFonts w:ascii="Times New Roman" w:hAnsi="Times New Roman"/>
          <w:color w:val="000000"/>
          <w:sz w:val="24"/>
          <w:szCs w:val="24"/>
        </w:rPr>
        <w:t>безотметочная</w:t>
      </w:r>
      <w:proofErr w:type="spellEnd"/>
      <w:r w:rsidRPr="004B65CC">
        <w:rPr>
          <w:rFonts w:ascii="Times New Roman" w:hAnsi="Times New Roman"/>
          <w:color w:val="000000"/>
          <w:sz w:val="24"/>
          <w:szCs w:val="24"/>
        </w:rPr>
        <w:t xml:space="preserve">. По итогам года </w:t>
      </w:r>
      <w:proofErr w:type="gramStart"/>
      <w:r w:rsidRPr="004B65CC">
        <w:rPr>
          <w:rFonts w:ascii="Times New Roman" w:hAnsi="Times New Roman"/>
          <w:color w:val="000000"/>
          <w:sz w:val="24"/>
          <w:szCs w:val="24"/>
        </w:rPr>
        <w:t>обучающиеся</w:t>
      </w:r>
      <w:proofErr w:type="gramEnd"/>
      <w:r w:rsidRPr="004B65CC">
        <w:rPr>
          <w:rFonts w:ascii="Times New Roman" w:hAnsi="Times New Roman"/>
          <w:color w:val="000000"/>
          <w:sz w:val="24"/>
          <w:szCs w:val="24"/>
        </w:rPr>
        <w:br/>
        <w:t xml:space="preserve">аттестуются или не аттестуются. Запись в журнале зачет/ не зачет отражает факт участия </w:t>
      </w:r>
      <w:proofErr w:type="gramStart"/>
      <w:r w:rsidRPr="004B65CC">
        <w:rPr>
          <w:rFonts w:ascii="Times New Roman" w:hAnsi="Times New Roman"/>
          <w:color w:val="000000"/>
          <w:sz w:val="24"/>
          <w:szCs w:val="24"/>
        </w:rPr>
        <w:t>обучающихся</w:t>
      </w:r>
      <w:proofErr w:type="gramEnd"/>
      <w:r w:rsidRPr="004B65CC">
        <w:rPr>
          <w:rFonts w:ascii="Times New Roman" w:hAnsi="Times New Roman"/>
          <w:color w:val="000000"/>
          <w:sz w:val="24"/>
          <w:szCs w:val="24"/>
        </w:rPr>
        <w:t xml:space="preserve"> в коллективной или индивидуальной творческой работе по итогам года.</w:t>
      </w:r>
    </w:p>
    <w:p w:rsidR="004B65CC" w:rsidRPr="004B65CC" w:rsidRDefault="004B65CC" w:rsidP="0000260F">
      <w:pPr>
        <w:pStyle w:val="a8"/>
        <w:numPr>
          <w:ilvl w:val="1"/>
          <w:numId w:val="6"/>
        </w:numPr>
        <w:tabs>
          <w:tab w:val="left" w:pos="515"/>
        </w:tabs>
        <w:spacing w:after="0" w:line="240" w:lineRule="auto"/>
        <w:ind w:left="0" w:right="20" w:firstLine="0"/>
        <w:jc w:val="both"/>
        <w:rPr>
          <w:rFonts w:ascii="Times New Roman" w:hAnsi="Times New Roman"/>
          <w:color w:val="000000"/>
          <w:sz w:val="24"/>
          <w:szCs w:val="24"/>
        </w:rPr>
      </w:pPr>
      <w:r w:rsidRPr="004B65CC">
        <w:rPr>
          <w:rFonts w:ascii="Times New Roman" w:hAnsi="Times New Roman"/>
          <w:color w:val="000000"/>
          <w:sz w:val="24"/>
          <w:szCs w:val="24"/>
        </w:rPr>
        <w:t>Оценка результатов по модулю учебного предмета ОРКСЭ предусматривается в рамках завершающего раздела (три последних урока) в форме коллективных или индивидуальных творческих работ. Индивидуальные творческие работы представляются и обсуждаются в классе.</w:t>
      </w:r>
    </w:p>
    <w:p w:rsidR="004B65CC" w:rsidRPr="004B65CC" w:rsidRDefault="004B65CC" w:rsidP="0000260F">
      <w:pPr>
        <w:pStyle w:val="a8"/>
        <w:numPr>
          <w:ilvl w:val="1"/>
          <w:numId w:val="6"/>
        </w:numPr>
        <w:tabs>
          <w:tab w:val="left" w:pos="515"/>
        </w:tabs>
        <w:spacing w:after="0" w:line="240" w:lineRule="auto"/>
        <w:ind w:left="0" w:right="20" w:firstLine="0"/>
        <w:jc w:val="both"/>
        <w:rPr>
          <w:rFonts w:ascii="Times New Roman" w:hAnsi="Times New Roman"/>
          <w:color w:val="000000"/>
          <w:sz w:val="24"/>
          <w:szCs w:val="24"/>
        </w:rPr>
      </w:pPr>
      <w:r w:rsidRPr="004B65CC">
        <w:rPr>
          <w:rFonts w:ascii="Times New Roman" w:hAnsi="Times New Roman"/>
          <w:color w:val="000000"/>
          <w:sz w:val="24"/>
          <w:szCs w:val="24"/>
        </w:rPr>
        <w:t xml:space="preserve"> Оценивание по результатам творческих работ.</w:t>
      </w:r>
    </w:p>
    <w:p w:rsidR="004B65CC" w:rsidRPr="004B65CC" w:rsidRDefault="004B65CC" w:rsidP="0000260F">
      <w:pPr>
        <w:pStyle w:val="a8"/>
        <w:tabs>
          <w:tab w:val="left" w:pos="515"/>
        </w:tabs>
        <w:spacing w:after="0" w:line="240" w:lineRule="auto"/>
        <w:ind w:left="0" w:right="20"/>
        <w:jc w:val="both"/>
        <w:rPr>
          <w:rFonts w:ascii="Times New Roman" w:hAnsi="Times New Roman"/>
          <w:color w:val="000000"/>
          <w:sz w:val="24"/>
          <w:szCs w:val="24"/>
        </w:rPr>
      </w:pPr>
      <w:r w:rsidRPr="004B65CC">
        <w:rPr>
          <w:rFonts w:ascii="Times New Roman" w:hAnsi="Times New Roman"/>
          <w:color w:val="000000"/>
          <w:sz w:val="24"/>
          <w:szCs w:val="24"/>
        </w:rPr>
        <w:t xml:space="preserve">4.4.1. Творческие работы могут быть представлены в виде проектов, презентаций. Предлагается </w:t>
      </w:r>
      <w:proofErr w:type="gramStart"/>
      <w:r w:rsidRPr="004B65CC">
        <w:rPr>
          <w:rFonts w:ascii="Times New Roman" w:hAnsi="Times New Roman"/>
          <w:color w:val="000000"/>
          <w:sz w:val="24"/>
          <w:szCs w:val="24"/>
        </w:rPr>
        <w:t>качественная</w:t>
      </w:r>
      <w:proofErr w:type="gramEnd"/>
      <w:r w:rsidRPr="004B65CC">
        <w:rPr>
          <w:rFonts w:ascii="Times New Roman" w:hAnsi="Times New Roman"/>
          <w:color w:val="000000"/>
          <w:sz w:val="24"/>
          <w:szCs w:val="24"/>
        </w:rPr>
        <w:t xml:space="preserve"> </w:t>
      </w:r>
      <w:proofErr w:type="spellStart"/>
      <w:r w:rsidRPr="004B65CC">
        <w:rPr>
          <w:rFonts w:ascii="Times New Roman" w:hAnsi="Times New Roman"/>
          <w:color w:val="000000"/>
          <w:sz w:val="24"/>
          <w:szCs w:val="24"/>
        </w:rPr>
        <w:t>взаимооценка</w:t>
      </w:r>
      <w:proofErr w:type="spellEnd"/>
      <w:r w:rsidRPr="004B65CC">
        <w:rPr>
          <w:rFonts w:ascii="Times New Roman" w:hAnsi="Times New Roman"/>
          <w:color w:val="000000"/>
          <w:sz w:val="24"/>
          <w:szCs w:val="24"/>
        </w:rPr>
        <w:t xml:space="preserve"> в виде создания и презентации творческих работ. Результаты подготовки и защиты творческих работ (проектов) могут  учитываться при формировании портфолио учеников. Оценивание успеваемости по курсу  осуществляется в виде анализа каждой творческой работы по критериям (Приложение №1).</w:t>
      </w:r>
    </w:p>
    <w:p w:rsidR="004B65CC" w:rsidRPr="004B65CC" w:rsidRDefault="004B65CC" w:rsidP="0000260F">
      <w:pPr>
        <w:pStyle w:val="a8"/>
        <w:tabs>
          <w:tab w:val="left" w:pos="515"/>
        </w:tabs>
        <w:spacing w:after="0" w:line="240" w:lineRule="auto"/>
        <w:ind w:left="0" w:right="20"/>
        <w:jc w:val="both"/>
        <w:rPr>
          <w:rFonts w:ascii="Times New Roman" w:hAnsi="Times New Roman"/>
          <w:color w:val="000000"/>
          <w:sz w:val="24"/>
          <w:szCs w:val="24"/>
        </w:rPr>
      </w:pPr>
      <w:r w:rsidRPr="004B65CC">
        <w:rPr>
          <w:rFonts w:ascii="Times New Roman" w:hAnsi="Times New Roman"/>
          <w:color w:val="000000"/>
          <w:sz w:val="24"/>
          <w:szCs w:val="24"/>
        </w:rPr>
        <w:t>4.4.2.Одним из видов творческой работы может быть презентация. Оценивание успеваемости осуществляется в виде анализа  презентации по критериям (Приложение №2).</w:t>
      </w:r>
    </w:p>
    <w:p w:rsidR="004B65CC" w:rsidRPr="004B65CC" w:rsidRDefault="004B65CC" w:rsidP="0000260F">
      <w:pPr>
        <w:tabs>
          <w:tab w:val="left" w:pos="486"/>
        </w:tabs>
        <w:spacing w:after="0" w:line="240" w:lineRule="auto"/>
        <w:ind w:right="20"/>
        <w:jc w:val="both"/>
        <w:rPr>
          <w:rFonts w:ascii="Times New Roman" w:hAnsi="Times New Roman"/>
          <w:color w:val="000000"/>
          <w:sz w:val="24"/>
          <w:szCs w:val="24"/>
        </w:rPr>
      </w:pPr>
      <w:r w:rsidRPr="004B65CC">
        <w:rPr>
          <w:rFonts w:ascii="Times New Roman" w:hAnsi="Times New Roman"/>
          <w:color w:val="000000"/>
          <w:sz w:val="24"/>
          <w:szCs w:val="24"/>
        </w:rPr>
        <w:t>4.5. Проверка теоретических знаний по предмету возможна в виде беседы, отгадывания</w:t>
      </w:r>
      <w:r w:rsidRPr="004B65CC">
        <w:rPr>
          <w:rFonts w:ascii="Times New Roman" w:hAnsi="Times New Roman"/>
          <w:color w:val="000000"/>
          <w:sz w:val="24"/>
          <w:szCs w:val="24"/>
        </w:rPr>
        <w:br/>
        <w:t>кроссвордов, реферативного выступления.</w:t>
      </w:r>
    </w:p>
    <w:p w:rsidR="004B65CC" w:rsidRPr="004B65CC" w:rsidRDefault="004B65CC" w:rsidP="0000260F">
      <w:pPr>
        <w:tabs>
          <w:tab w:val="left" w:pos="486"/>
        </w:tabs>
        <w:spacing w:after="0" w:line="240" w:lineRule="auto"/>
        <w:ind w:right="20"/>
        <w:jc w:val="both"/>
        <w:rPr>
          <w:rFonts w:ascii="Times New Roman" w:hAnsi="Times New Roman"/>
          <w:color w:val="000000"/>
          <w:sz w:val="24"/>
          <w:szCs w:val="24"/>
        </w:rPr>
      </w:pPr>
      <w:r w:rsidRPr="004B65CC">
        <w:rPr>
          <w:rFonts w:ascii="Times New Roman" w:hAnsi="Times New Roman"/>
          <w:color w:val="000000"/>
          <w:sz w:val="24"/>
          <w:szCs w:val="24"/>
        </w:rPr>
        <w:t xml:space="preserve">4.6. </w:t>
      </w:r>
      <w:r w:rsidRPr="004B65CC">
        <w:rPr>
          <w:rFonts w:ascii="Times New Roman" w:hAnsi="Times New Roman"/>
          <w:color w:val="000000"/>
          <w:sz w:val="24"/>
          <w:szCs w:val="24"/>
        </w:rPr>
        <w:tab/>
        <w:t xml:space="preserve">Прохождение материала по  учебного предмета ОРКСЭ фиксируется в электронном журнале успеваемости </w:t>
      </w:r>
      <w:proofErr w:type="gramStart"/>
      <w:r w:rsidRPr="004B65CC">
        <w:rPr>
          <w:rFonts w:ascii="Times New Roman" w:hAnsi="Times New Roman"/>
          <w:color w:val="000000"/>
          <w:sz w:val="24"/>
          <w:szCs w:val="24"/>
        </w:rPr>
        <w:t>обучающихся</w:t>
      </w:r>
      <w:proofErr w:type="gramEnd"/>
      <w:r w:rsidRPr="004B65CC">
        <w:rPr>
          <w:rFonts w:ascii="Times New Roman" w:hAnsi="Times New Roman"/>
          <w:color w:val="000000"/>
          <w:sz w:val="24"/>
          <w:szCs w:val="24"/>
        </w:rPr>
        <w:t>.</w:t>
      </w:r>
    </w:p>
    <w:p w:rsidR="004B65CC" w:rsidRPr="004B65CC" w:rsidRDefault="004B65CC" w:rsidP="0000260F">
      <w:pPr>
        <w:tabs>
          <w:tab w:val="left" w:pos="486"/>
        </w:tabs>
        <w:spacing w:after="0" w:line="240" w:lineRule="auto"/>
        <w:ind w:right="20"/>
        <w:jc w:val="both"/>
        <w:rPr>
          <w:rFonts w:ascii="Times New Roman" w:hAnsi="Times New Roman"/>
          <w:color w:val="000000"/>
          <w:sz w:val="24"/>
          <w:szCs w:val="24"/>
        </w:rPr>
      </w:pPr>
      <w:r w:rsidRPr="004B65CC">
        <w:rPr>
          <w:rFonts w:ascii="Times New Roman" w:hAnsi="Times New Roman"/>
          <w:color w:val="000000"/>
          <w:sz w:val="24"/>
          <w:szCs w:val="24"/>
        </w:rPr>
        <w:t xml:space="preserve">4.7. Изучение предметной области ОДНКНР в рамках учебного предмета </w:t>
      </w:r>
      <w:r w:rsidR="00207B14">
        <w:rPr>
          <w:rFonts w:ascii="Times New Roman" w:hAnsi="Times New Roman"/>
          <w:color w:val="000000"/>
          <w:sz w:val="24"/>
          <w:szCs w:val="24"/>
        </w:rPr>
        <w:t>осуществляется в 5 классе в количестве 1</w:t>
      </w:r>
      <w:r w:rsidRPr="004B65CC">
        <w:rPr>
          <w:rFonts w:ascii="Times New Roman" w:hAnsi="Times New Roman"/>
          <w:color w:val="000000"/>
          <w:sz w:val="24"/>
          <w:szCs w:val="24"/>
        </w:rPr>
        <w:t xml:space="preserve"> часа</w:t>
      </w:r>
      <w:r w:rsidR="00207B14">
        <w:rPr>
          <w:rFonts w:ascii="Times New Roman" w:hAnsi="Times New Roman"/>
          <w:color w:val="000000"/>
          <w:sz w:val="24"/>
          <w:szCs w:val="24"/>
        </w:rPr>
        <w:t xml:space="preserve"> в неделю.</w:t>
      </w:r>
    </w:p>
    <w:p w:rsidR="004B65CC" w:rsidRPr="004B65CC" w:rsidRDefault="004B65CC" w:rsidP="0000260F">
      <w:pPr>
        <w:tabs>
          <w:tab w:val="left" w:pos="486"/>
        </w:tabs>
        <w:spacing w:after="0" w:line="240" w:lineRule="auto"/>
        <w:ind w:right="20"/>
        <w:jc w:val="both"/>
        <w:rPr>
          <w:rFonts w:ascii="Times New Roman" w:hAnsi="Times New Roman"/>
          <w:color w:val="000000"/>
          <w:sz w:val="24"/>
          <w:szCs w:val="24"/>
        </w:rPr>
      </w:pPr>
      <w:r w:rsidRPr="004B65CC">
        <w:rPr>
          <w:rFonts w:ascii="Times New Roman" w:hAnsi="Times New Roman"/>
          <w:color w:val="000000"/>
          <w:sz w:val="24"/>
          <w:szCs w:val="24"/>
        </w:rPr>
        <w:t xml:space="preserve">4.8. </w:t>
      </w:r>
      <w:proofErr w:type="gramStart"/>
      <w:r w:rsidRPr="004B65CC">
        <w:rPr>
          <w:rFonts w:ascii="Times New Roman" w:hAnsi="Times New Roman"/>
          <w:color w:val="000000"/>
          <w:sz w:val="24"/>
          <w:szCs w:val="24"/>
        </w:rPr>
        <w:t xml:space="preserve">Оценка деятельности педагога в рамках учебный предмет ОРКСЭ и  предметной области ОДНКНР осуществляется администрацией школы при посещении уроков и занятий, где анализируются соответствие занятия целям и задачам курса, создание условий для развития </w:t>
      </w:r>
      <w:r w:rsidRPr="004B65CC">
        <w:rPr>
          <w:rFonts w:ascii="Times New Roman" w:hAnsi="Times New Roman"/>
          <w:color w:val="000000"/>
          <w:sz w:val="24"/>
          <w:szCs w:val="24"/>
        </w:rPr>
        <w:lastRenderedPageBreak/>
        <w:t>учебной самостоятельности, коммуникативных навыков, умения работать с информацией, эффективность использования форм и методов духовно-нравственного воспитания, учет возрастных особенностей школьников, выполнение общественного заказа на содержание курса</w:t>
      </w:r>
      <w:r w:rsidRPr="004B65CC">
        <w:rPr>
          <w:rFonts w:ascii="Times New Roman" w:hAnsi="Times New Roman"/>
          <w:i/>
          <w:iCs/>
          <w:color w:val="000000"/>
          <w:sz w:val="24"/>
          <w:szCs w:val="24"/>
        </w:rPr>
        <w:t xml:space="preserve"> (технология, содержание, контроль</w:t>
      </w:r>
      <w:proofErr w:type="gramEnd"/>
      <w:r w:rsidRPr="004B65CC">
        <w:rPr>
          <w:rFonts w:ascii="Times New Roman" w:hAnsi="Times New Roman"/>
          <w:i/>
          <w:iCs/>
          <w:color w:val="000000"/>
          <w:sz w:val="24"/>
          <w:szCs w:val="24"/>
        </w:rPr>
        <w:t xml:space="preserve"> за деятельностью учителя).</w:t>
      </w:r>
    </w:p>
    <w:p w:rsidR="004B65CC" w:rsidRPr="004B65CC" w:rsidRDefault="004B65CC" w:rsidP="0000260F">
      <w:pPr>
        <w:tabs>
          <w:tab w:val="left" w:pos="554"/>
        </w:tabs>
        <w:spacing w:after="0" w:line="240" w:lineRule="auto"/>
        <w:ind w:right="20"/>
        <w:jc w:val="both"/>
        <w:rPr>
          <w:rFonts w:ascii="Times New Roman" w:hAnsi="Times New Roman"/>
          <w:color w:val="000000"/>
          <w:sz w:val="24"/>
          <w:szCs w:val="24"/>
        </w:rPr>
      </w:pPr>
      <w:r w:rsidRPr="004B65CC">
        <w:rPr>
          <w:rFonts w:ascii="Times New Roman" w:hAnsi="Times New Roman"/>
          <w:color w:val="000000"/>
          <w:sz w:val="24"/>
          <w:szCs w:val="24"/>
        </w:rPr>
        <w:t>4.9.Прохождение материала по  предметной области ОДНКНР в рамках учебного предмета фиксируется в электронном журнале успеваемости обучающихся с выставлением отметки.</w:t>
      </w:r>
    </w:p>
    <w:p w:rsidR="004B65CC" w:rsidRPr="004B65CC" w:rsidRDefault="004B65CC" w:rsidP="0000260F">
      <w:pPr>
        <w:tabs>
          <w:tab w:val="left" w:pos="554"/>
        </w:tabs>
        <w:spacing w:after="0" w:line="240" w:lineRule="auto"/>
        <w:ind w:right="20"/>
        <w:jc w:val="both"/>
        <w:rPr>
          <w:rFonts w:ascii="Times New Roman" w:hAnsi="Times New Roman"/>
          <w:color w:val="000000"/>
          <w:sz w:val="24"/>
          <w:szCs w:val="24"/>
        </w:rPr>
      </w:pPr>
      <w:r w:rsidRPr="004B65CC">
        <w:rPr>
          <w:rFonts w:ascii="Times New Roman" w:hAnsi="Times New Roman"/>
          <w:color w:val="000000"/>
          <w:sz w:val="24"/>
          <w:szCs w:val="24"/>
        </w:rPr>
        <w:t>4.10.Отметочная система.</w:t>
      </w:r>
    </w:p>
    <w:p w:rsidR="004B65CC" w:rsidRPr="004B65CC" w:rsidRDefault="004B65CC" w:rsidP="0000260F">
      <w:pPr>
        <w:pStyle w:val="a8"/>
        <w:tabs>
          <w:tab w:val="left" w:pos="554"/>
        </w:tabs>
        <w:spacing w:after="0" w:line="240" w:lineRule="auto"/>
        <w:ind w:left="0" w:right="20"/>
        <w:jc w:val="both"/>
        <w:rPr>
          <w:rFonts w:ascii="Times New Roman" w:hAnsi="Times New Roman"/>
          <w:color w:val="000000"/>
          <w:sz w:val="24"/>
          <w:szCs w:val="24"/>
        </w:rPr>
      </w:pPr>
      <w:r w:rsidRPr="004B65CC">
        <w:rPr>
          <w:rFonts w:ascii="Times New Roman" w:hAnsi="Times New Roman"/>
          <w:color w:val="000000"/>
          <w:sz w:val="24"/>
          <w:szCs w:val="24"/>
        </w:rPr>
        <w:t>4.10.1 .Специфичность содержания предмета оказывает влияние на содержание и формы контроля. Основная цель контроля - проверка знания фактов учебного материала, умения детей делать простейшие выводы, высказывать обобщенные суждения, приводить примеры из дополнительных источников, применять комплексные знания.</w:t>
      </w:r>
    </w:p>
    <w:p w:rsidR="004B65CC" w:rsidRPr="004B65CC" w:rsidRDefault="004B65CC" w:rsidP="0000260F">
      <w:pPr>
        <w:pStyle w:val="a8"/>
        <w:tabs>
          <w:tab w:val="left" w:pos="554"/>
        </w:tabs>
        <w:spacing w:after="0" w:line="240" w:lineRule="auto"/>
        <w:ind w:left="0" w:right="20"/>
        <w:jc w:val="both"/>
        <w:rPr>
          <w:rFonts w:ascii="Times New Roman" w:hAnsi="Times New Roman"/>
          <w:color w:val="000000"/>
          <w:sz w:val="24"/>
          <w:szCs w:val="24"/>
        </w:rPr>
      </w:pPr>
      <w:r w:rsidRPr="004B65CC">
        <w:rPr>
          <w:rFonts w:ascii="Times New Roman" w:hAnsi="Times New Roman"/>
          <w:color w:val="000000"/>
          <w:sz w:val="24"/>
          <w:szCs w:val="24"/>
        </w:rPr>
        <w:t>4.10.2.Текущий контроль может проходить на каждом уроке в виде индивидуального или фронтального устного опроса: чтение текста, пересказ содержания произведения (полно, кратко, выборочно) и т.д. Он осуществляется на материале учебника, в основном, в устной форме. Возможны и письменные работы - небольшие по объему (ответы на вопросы, описание героя или события), а также самостоятельные работы с книгой, иллюстрациями и оглавлением. Целесообразно для этого использовать и тестовые задания типа "закончи предложение", "найди правильный ответ", "найди ошибку" и т.п.</w:t>
      </w:r>
    </w:p>
    <w:p w:rsidR="004B65CC" w:rsidRPr="004B65CC" w:rsidRDefault="004B65CC" w:rsidP="0000260F">
      <w:pPr>
        <w:pStyle w:val="a8"/>
        <w:tabs>
          <w:tab w:val="left" w:pos="554"/>
        </w:tabs>
        <w:spacing w:after="0" w:line="240" w:lineRule="auto"/>
        <w:ind w:left="0" w:right="20"/>
        <w:jc w:val="both"/>
        <w:rPr>
          <w:rFonts w:ascii="Times New Roman" w:hAnsi="Times New Roman"/>
          <w:color w:val="000000"/>
          <w:sz w:val="24"/>
          <w:szCs w:val="24"/>
        </w:rPr>
      </w:pPr>
      <w:r w:rsidRPr="004B65CC">
        <w:rPr>
          <w:rFonts w:ascii="Times New Roman" w:hAnsi="Times New Roman"/>
          <w:color w:val="000000"/>
          <w:sz w:val="24"/>
          <w:szCs w:val="24"/>
        </w:rPr>
        <w:t>4.10.3</w:t>
      </w:r>
      <w:r w:rsidR="00207B14">
        <w:rPr>
          <w:rFonts w:ascii="Times New Roman" w:hAnsi="Times New Roman"/>
          <w:color w:val="000000"/>
          <w:sz w:val="24"/>
          <w:szCs w:val="24"/>
        </w:rPr>
        <w:t xml:space="preserve">. </w:t>
      </w:r>
      <w:r w:rsidRPr="004B65CC">
        <w:rPr>
          <w:rFonts w:ascii="Times New Roman" w:hAnsi="Times New Roman"/>
          <w:color w:val="000000"/>
          <w:sz w:val="24"/>
          <w:szCs w:val="24"/>
        </w:rPr>
        <w:t>Для выставления итоговой отметки в аттестат об основном общем образовании минимальный объём часов учебных занятий по программе учебного курса в соответствии с учебным планом образовательной организации должен составлять не м</w:t>
      </w:r>
      <w:r w:rsidR="00207B14">
        <w:rPr>
          <w:rFonts w:ascii="Times New Roman" w:hAnsi="Times New Roman"/>
          <w:color w:val="000000"/>
          <w:sz w:val="24"/>
          <w:szCs w:val="24"/>
        </w:rPr>
        <w:t>енее 64 часов за 2 учебных года.</w:t>
      </w:r>
    </w:p>
    <w:p w:rsidR="004B65CC" w:rsidRPr="004B65CC" w:rsidRDefault="004B65CC" w:rsidP="0000260F">
      <w:pPr>
        <w:tabs>
          <w:tab w:val="left" w:pos="554"/>
        </w:tabs>
        <w:spacing w:after="0" w:line="240" w:lineRule="auto"/>
        <w:ind w:right="20"/>
        <w:jc w:val="both"/>
        <w:rPr>
          <w:rFonts w:ascii="Times New Roman" w:hAnsi="Times New Roman"/>
          <w:color w:val="000000"/>
          <w:sz w:val="24"/>
          <w:szCs w:val="24"/>
        </w:rPr>
      </w:pPr>
      <w:r w:rsidRPr="004B65CC">
        <w:rPr>
          <w:rFonts w:ascii="Times New Roman" w:hAnsi="Times New Roman"/>
          <w:color w:val="000000"/>
          <w:sz w:val="24"/>
          <w:szCs w:val="24"/>
        </w:rPr>
        <w:t>4.11. Для выполнения общественного заказа на содержание учебного предмета ОРКСЭ по итогам года проводится анкетирование родителей обучающихся на выявление удовлетворенности качеством предоставляемой образовательной услуги.</w:t>
      </w:r>
    </w:p>
    <w:p w:rsidR="004B65CC" w:rsidRPr="004B65CC" w:rsidRDefault="004B65CC" w:rsidP="0000260F">
      <w:pPr>
        <w:tabs>
          <w:tab w:val="left" w:pos="457"/>
        </w:tabs>
        <w:spacing w:after="0" w:line="240" w:lineRule="auto"/>
        <w:jc w:val="both"/>
        <w:rPr>
          <w:rFonts w:ascii="Times New Roman" w:hAnsi="Times New Roman"/>
          <w:color w:val="000000"/>
          <w:sz w:val="24"/>
          <w:szCs w:val="24"/>
        </w:rPr>
      </w:pPr>
      <w:r w:rsidRPr="004B65CC">
        <w:rPr>
          <w:rFonts w:ascii="Times New Roman" w:hAnsi="Times New Roman"/>
          <w:color w:val="000000"/>
          <w:sz w:val="24"/>
          <w:szCs w:val="24"/>
        </w:rPr>
        <w:t xml:space="preserve">4.13. Мотивация обучающихся к изучению учебного предмета ОРКСЭ  и предметной области ОДНКНР обеспечивается через создание эмоционально-насыщенной образовательной среды, форм морального поощрения со стороны учителя, сверстников, родителей (похвала, вербальное поощрение, </w:t>
      </w:r>
      <w:proofErr w:type="spellStart"/>
      <w:r w:rsidRPr="004B65CC">
        <w:rPr>
          <w:rFonts w:ascii="Times New Roman" w:hAnsi="Times New Roman"/>
          <w:color w:val="000000"/>
          <w:sz w:val="24"/>
          <w:szCs w:val="24"/>
        </w:rPr>
        <w:t>взаимооценка</w:t>
      </w:r>
      <w:proofErr w:type="spellEnd"/>
      <w:r w:rsidRPr="004B65CC">
        <w:rPr>
          <w:rFonts w:ascii="Times New Roman" w:hAnsi="Times New Roman"/>
          <w:color w:val="000000"/>
          <w:sz w:val="24"/>
          <w:szCs w:val="24"/>
        </w:rPr>
        <w:t>, одобрение).</w:t>
      </w:r>
    </w:p>
    <w:p w:rsidR="004B65CC" w:rsidRPr="004B65CC" w:rsidRDefault="004B65CC" w:rsidP="0000260F">
      <w:pPr>
        <w:pStyle w:val="a8"/>
        <w:tabs>
          <w:tab w:val="left" w:pos="457"/>
        </w:tabs>
        <w:spacing w:after="0" w:line="240" w:lineRule="auto"/>
        <w:ind w:left="0"/>
        <w:jc w:val="both"/>
        <w:rPr>
          <w:rFonts w:ascii="Times New Roman" w:hAnsi="Times New Roman"/>
          <w:color w:val="000000"/>
          <w:sz w:val="24"/>
          <w:szCs w:val="24"/>
        </w:rPr>
      </w:pPr>
    </w:p>
    <w:p w:rsidR="004B65CC" w:rsidRPr="004B65CC" w:rsidRDefault="004B65CC" w:rsidP="0000260F">
      <w:pPr>
        <w:pStyle w:val="a8"/>
        <w:keepNext/>
        <w:keepLines/>
        <w:numPr>
          <w:ilvl w:val="0"/>
          <w:numId w:val="7"/>
        </w:numPr>
        <w:tabs>
          <w:tab w:val="left" w:pos="951"/>
        </w:tabs>
        <w:spacing w:after="0" w:line="240" w:lineRule="auto"/>
        <w:ind w:left="0" w:firstLine="0"/>
        <w:jc w:val="center"/>
        <w:outlineLvl w:val="1"/>
        <w:rPr>
          <w:rFonts w:ascii="Times New Roman" w:hAnsi="Times New Roman"/>
          <w:b/>
          <w:bCs/>
          <w:color w:val="000000"/>
          <w:sz w:val="24"/>
          <w:szCs w:val="24"/>
        </w:rPr>
      </w:pPr>
      <w:bookmarkStart w:id="4" w:name="bookmark7"/>
      <w:r w:rsidRPr="004B65CC">
        <w:rPr>
          <w:rFonts w:ascii="Times New Roman" w:hAnsi="Times New Roman"/>
          <w:b/>
          <w:bCs/>
          <w:color w:val="000000"/>
          <w:sz w:val="24"/>
          <w:szCs w:val="24"/>
        </w:rPr>
        <w:t>Права и обязанности родителей и законных представителей обучающихся.</w:t>
      </w:r>
      <w:bookmarkEnd w:id="4"/>
    </w:p>
    <w:p w:rsidR="004B65CC" w:rsidRPr="004B65CC" w:rsidRDefault="004B65CC" w:rsidP="0000260F">
      <w:pPr>
        <w:keepNext/>
        <w:keepLines/>
        <w:tabs>
          <w:tab w:val="left" w:pos="951"/>
        </w:tabs>
        <w:spacing w:after="0" w:line="240" w:lineRule="auto"/>
        <w:jc w:val="center"/>
        <w:outlineLvl w:val="1"/>
        <w:rPr>
          <w:rFonts w:ascii="Times New Roman" w:hAnsi="Times New Roman"/>
          <w:b/>
          <w:bCs/>
          <w:color w:val="000000"/>
          <w:sz w:val="24"/>
          <w:szCs w:val="24"/>
        </w:rPr>
      </w:pPr>
    </w:p>
    <w:p w:rsidR="004B65CC" w:rsidRPr="004B65CC" w:rsidRDefault="004B65CC" w:rsidP="0000260F">
      <w:pPr>
        <w:pStyle w:val="a8"/>
        <w:numPr>
          <w:ilvl w:val="1"/>
          <w:numId w:val="7"/>
        </w:numPr>
        <w:tabs>
          <w:tab w:val="left" w:pos="447"/>
        </w:tabs>
        <w:spacing w:after="0" w:line="240" w:lineRule="auto"/>
        <w:ind w:left="0" w:firstLine="0"/>
        <w:jc w:val="both"/>
        <w:rPr>
          <w:rFonts w:ascii="Times New Roman" w:hAnsi="Times New Roman"/>
          <w:color w:val="000000"/>
          <w:sz w:val="24"/>
          <w:szCs w:val="24"/>
        </w:rPr>
      </w:pPr>
      <w:r w:rsidRPr="004B65CC">
        <w:rPr>
          <w:rFonts w:ascii="Times New Roman" w:hAnsi="Times New Roman"/>
          <w:color w:val="000000"/>
          <w:sz w:val="24"/>
          <w:szCs w:val="24"/>
        </w:rPr>
        <w:t xml:space="preserve"> Родители (законные представители) и обучающийся на основе образовательных,</w:t>
      </w:r>
      <w:r w:rsidRPr="004B65CC">
        <w:rPr>
          <w:rFonts w:ascii="Times New Roman" w:hAnsi="Times New Roman"/>
          <w:color w:val="000000"/>
          <w:sz w:val="24"/>
          <w:szCs w:val="24"/>
        </w:rPr>
        <w:br/>
        <w:t>культурных и религиозных потребностей имеют право выбрать один из модулей учебного предмета ОРКСЭ. В течение учебного года родители (законные представители) не могут изменить решение в пользу другого модуля. Решение родителей (законных представителей) о выборе модуля ОРКСЭ закрепляется в письменном заявлении.</w:t>
      </w:r>
    </w:p>
    <w:p w:rsidR="004B65CC" w:rsidRPr="004B65CC" w:rsidRDefault="004B65CC" w:rsidP="0000260F">
      <w:pPr>
        <w:pStyle w:val="a8"/>
        <w:numPr>
          <w:ilvl w:val="1"/>
          <w:numId w:val="7"/>
        </w:numPr>
        <w:tabs>
          <w:tab w:val="left" w:pos="370"/>
        </w:tabs>
        <w:spacing w:after="0" w:line="240" w:lineRule="auto"/>
        <w:ind w:left="0" w:firstLine="0"/>
        <w:jc w:val="both"/>
        <w:rPr>
          <w:rFonts w:ascii="Times New Roman" w:hAnsi="Times New Roman"/>
          <w:color w:val="000000"/>
          <w:sz w:val="24"/>
          <w:szCs w:val="24"/>
        </w:rPr>
      </w:pPr>
      <w:r w:rsidRPr="004B65CC">
        <w:rPr>
          <w:rFonts w:ascii="Times New Roman" w:hAnsi="Times New Roman"/>
          <w:color w:val="000000"/>
          <w:sz w:val="24"/>
          <w:szCs w:val="24"/>
        </w:rPr>
        <w:t xml:space="preserve"> Родители (законные представители) имеют право при возникновении спорных</w:t>
      </w:r>
      <w:r w:rsidRPr="004B65CC">
        <w:rPr>
          <w:rFonts w:ascii="Times New Roman" w:hAnsi="Times New Roman"/>
          <w:color w:val="000000"/>
          <w:sz w:val="24"/>
          <w:szCs w:val="24"/>
        </w:rPr>
        <w:br/>
        <w:t>вопросов при изучении учебного предмета ОРКСЭ и предметной области ОДНКНР обсуждать их с учителем или администрацией школы в корректной форме.</w:t>
      </w:r>
    </w:p>
    <w:p w:rsidR="004B65CC" w:rsidRPr="004B65CC" w:rsidRDefault="004B65CC" w:rsidP="0000260F">
      <w:pPr>
        <w:pStyle w:val="a8"/>
        <w:numPr>
          <w:ilvl w:val="1"/>
          <w:numId w:val="7"/>
        </w:numPr>
        <w:tabs>
          <w:tab w:val="left" w:pos="404"/>
        </w:tabs>
        <w:spacing w:after="0" w:line="240" w:lineRule="auto"/>
        <w:ind w:left="0" w:firstLine="0"/>
        <w:jc w:val="both"/>
        <w:rPr>
          <w:rFonts w:ascii="Times New Roman" w:hAnsi="Times New Roman"/>
          <w:color w:val="000000"/>
          <w:sz w:val="24"/>
          <w:szCs w:val="24"/>
        </w:rPr>
      </w:pPr>
      <w:r w:rsidRPr="004B65CC">
        <w:rPr>
          <w:rFonts w:ascii="Times New Roman" w:hAnsi="Times New Roman"/>
          <w:color w:val="000000"/>
          <w:sz w:val="24"/>
          <w:szCs w:val="24"/>
        </w:rPr>
        <w:t xml:space="preserve"> Родители (законные представители) обязаны создавать благоприятные условия для</w:t>
      </w:r>
      <w:r w:rsidRPr="004B65CC">
        <w:rPr>
          <w:rFonts w:ascii="Times New Roman" w:hAnsi="Times New Roman"/>
          <w:color w:val="000000"/>
          <w:sz w:val="24"/>
          <w:szCs w:val="24"/>
        </w:rPr>
        <w:br/>
        <w:t>выполнения домашних заданий и самообразования ребенка.</w:t>
      </w:r>
    </w:p>
    <w:p w:rsidR="004B65CC" w:rsidRPr="004B65CC" w:rsidRDefault="004B65CC" w:rsidP="0000260F">
      <w:pPr>
        <w:spacing w:after="0" w:line="240" w:lineRule="auto"/>
        <w:rPr>
          <w:rFonts w:ascii="Times New Roman" w:hAnsi="Times New Roman"/>
          <w:sz w:val="24"/>
          <w:szCs w:val="24"/>
        </w:rPr>
      </w:pPr>
      <w:r w:rsidRPr="004B65CC">
        <w:rPr>
          <w:rFonts w:ascii="Times New Roman" w:hAnsi="Times New Roman"/>
          <w:sz w:val="24"/>
          <w:szCs w:val="24"/>
        </w:rPr>
        <w:t>5.4. Родители несут ответственность за обеспечение ребенка необходимыми средствами</w:t>
      </w:r>
      <w:r w:rsidRPr="004B65CC">
        <w:rPr>
          <w:rFonts w:ascii="Times New Roman" w:hAnsi="Times New Roman"/>
          <w:sz w:val="24"/>
          <w:szCs w:val="24"/>
        </w:rPr>
        <w:br/>
        <w:t xml:space="preserve">обучения. </w:t>
      </w:r>
      <w:bookmarkStart w:id="5" w:name="bookmark8"/>
    </w:p>
    <w:p w:rsidR="004B65CC" w:rsidRPr="004B65CC" w:rsidRDefault="004B65CC" w:rsidP="0000260F">
      <w:pPr>
        <w:spacing w:after="0" w:line="240" w:lineRule="auto"/>
        <w:rPr>
          <w:rFonts w:ascii="Times New Roman" w:hAnsi="Times New Roman"/>
          <w:b/>
          <w:sz w:val="24"/>
          <w:szCs w:val="24"/>
        </w:rPr>
      </w:pPr>
    </w:p>
    <w:p w:rsidR="004B65CC" w:rsidRPr="004B65CC" w:rsidRDefault="004B65CC" w:rsidP="0000260F">
      <w:pPr>
        <w:pStyle w:val="a8"/>
        <w:numPr>
          <w:ilvl w:val="0"/>
          <w:numId w:val="7"/>
        </w:numPr>
        <w:spacing w:after="0" w:line="240" w:lineRule="auto"/>
        <w:ind w:left="0" w:firstLine="0"/>
        <w:jc w:val="center"/>
        <w:rPr>
          <w:rFonts w:ascii="Times New Roman" w:hAnsi="Times New Roman"/>
          <w:b/>
          <w:sz w:val="24"/>
          <w:szCs w:val="24"/>
        </w:rPr>
      </w:pPr>
      <w:r w:rsidRPr="004B65CC">
        <w:rPr>
          <w:rFonts w:ascii="Times New Roman" w:hAnsi="Times New Roman"/>
          <w:b/>
          <w:sz w:val="24"/>
          <w:szCs w:val="24"/>
        </w:rPr>
        <w:t xml:space="preserve">Права и обязанности администрации МБОУ </w:t>
      </w:r>
      <w:bookmarkEnd w:id="5"/>
      <w:r w:rsidR="00687E10">
        <w:rPr>
          <w:rFonts w:ascii="Times New Roman" w:hAnsi="Times New Roman"/>
          <w:b/>
          <w:sz w:val="24"/>
          <w:szCs w:val="24"/>
        </w:rPr>
        <w:t>«Никифоровская</w:t>
      </w:r>
      <w:r w:rsidRPr="004B65CC">
        <w:rPr>
          <w:rFonts w:ascii="Times New Roman" w:hAnsi="Times New Roman"/>
          <w:b/>
          <w:sz w:val="24"/>
          <w:szCs w:val="24"/>
        </w:rPr>
        <w:t xml:space="preserve"> ООШ»</w:t>
      </w:r>
    </w:p>
    <w:p w:rsidR="004B65CC" w:rsidRPr="004B65CC" w:rsidRDefault="004B65CC" w:rsidP="0000260F">
      <w:pPr>
        <w:spacing w:after="0" w:line="240" w:lineRule="auto"/>
        <w:rPr>
          <w:rFonts w:ascii="Times New Roman" w:hAnsi="Times New Roman"/>
          <w:sz w:val="24"/>
          <w:szCs w:val="24"/>
        </w:rPr>
      </w:pPr>
    </w:p>
    <w:p w:rsidR="004B65CC" w:rsidRPr="00207B14" w:rsidRDefault="004B65CC" w:rsidP="0000260F">
      <w:pPr>
        <w:spacing w:after="0" w:line="240" w:lineRule="auto"/>
        <w:rPr>
          <w:rFonts w:ascii="Times New Roman" w:hAnsi="Times New Roman"/>
          <w:sz w:val="24"/>
          <w:szCs w:val="24"/>
        </w:rPr>
      </w:pPr>
      <w:r w:rsidRPr="004B65CC">
        <w:rPr>
          <w:rFonts w:ascii="Times New Roman" w:hAnsi="Times New Roman"/>
          <w:sz w:val="24"/>
          <w:szCs w:val="24"/>
        </w:rPr>
        <w:t xml:space="preserve">6.1. </w:t>
      </w:r>
      <w:r w:rsidRPr="004B65CC">
        <w:rPr>
          <w:rFonts w:ascii="Times New Roman" w:hAnsi="Times New Roman"/>
          <w:color w:val="000000"/>
          <w:sz w:val="24"/>
          <w:szCs w:val="24"/>
        </w:rPr>
        <w:t>Администрация МБОУ  «</w:t>
      </w:r>
      <w:r w:rsidR="008675CF">
        <w:rPr>
          <w:rFonts w:ascii="Times New Roman" w:hAnsi="Times New Roman"/>
          <w:color w:val="000000"/>
          <w:sz w:val="24"/>
          <w:szCs w:val="24"/>
        </w:rPr>
        <w:t>Никифоровская</w:t>
      </w:r>
      <w:r w:rsidRPr="004B65CC">
        <w:rPr>
          <w:rFonts w:ascii="Times New Roman" w:hAnsi="Times New Roman"/>
          <w:color w:val="000000"/>
          <w:sz w:val="24"/>
          <w:szCs w:val="24"/>
        </w:rPr>
        <w:t xml:space="preserve"> ООШ»  обязана создать условия для изучения обучающимся выбранного модуля ОРКСЭ.</w:t>
      </w:r>
    </w:p>
    <w:p w:rsidR="004B65CC" w:rsidRPr="004B65CC" w:rsidRDefault="004B65CC" w:rsidP="0000260F">
      <w:pPr>
        <w:tabs>
          <w:tab w:val="left" w:pos="476"/>
        </w:tabs>
        <w:spacing w:after="0" w:line="240" w:lineRule="auto"/>
        <w:jc w:val="both"/>
        <w:rPr>
          <w:rFonts w:ascii="Times New Roman" w:hAnsi="Times New Roman"/>
          <w:color w:val="000000"/>
          <w:sz w:val="24"/>
          <w:szCs w:val="24"/>
        </w:rPr>
      </w:pPr>
      <w:r w:rsidRPr="004B65CC">
        <w:rPr>
          <w:rFonts w:ascii="Times New Roman" w:hAnsi="Times New Roman"/>
          <w:color w:val="000000"/>
          <w:sz w:val="24"/>
          <w:szCs w:val="24"/>
        </w:rPr>
        <w:t>6</w:t>
      </w:r>
      <w:r w:rsidR="00207B14">
        <w:rPr>
          <w:rFonts w:ascii="Times New Roman" w:hAnsi="Times New Roman"/>
          <w:color w:val="000000"/>
          <w:sz w:val="24"/>
          <w:szCs w:val="24"/>
        </w:rPr>
        <w:t>.2</w:t>
      </w:r>
      <w:r w:rsidRPr="004B65CC">
        <w:rPr>
          <w:rFonts w:ascii="Times New Roman" w:hAnsi="Times New Roman"/>
          <w:color w:val="000000"/>
          <w:sz w:val="24"/>
          <w:szCs w:val="24"/>
        </w:rPr>
        <w:t xml:space="preserve">.  Администрация </w:t>
      </w:r>
      <w:r w:rsidR="00207B14" w:rsidRPr="004B65CC">
        <w:rPr>
          <w:rFonts w:ascii="Times New Roman" w:hAnsi="Times New Roman"/>
          <w:color w:val="000000"/>
          <w:sz w:val="24"/>
          <w:szCs w:val="24"/>
        </w:rPr>
        <w:t>МБОУ  «</w:t>
      </w:r>
      <w:r w:rsidR="008675CF">
        <w:rPr>
          <w:rFonts w:ascii="Times New Roman" w:hAnsi="Times New Roman"/>
          <w:color w:val="000000"/>
          <w:sz w:val="24"/>
          <w:szCs w:val="24"/>
        </w:rPr>
        <w:t>Никифоровская</w:t>
      </w:r>
      <w:r w:rsidR="00207B14" w:rsidRPr="004B65CC">
        <w:rPr>
          <w:rFonts w:ascii="Times New Roman" w:hAnsi="Times New Roman"/>
          <w:color w:val="000000"/>
          <w:sz w:val="24"/>
          <w:szCs w:val="24"/>
        </w:rPr>
        <w:t xml:space="preserve"> ООШ»  </w:t>
      </w:r>
      <w:r w:rsidRPr="004B65CC">
        <w:rPr>
          <w:rFonts w:ascii="Times New Roman" w:hAnsi="Times New Roman"/>
          <w:color w:val="000000"/>
          <w:sz w:val="24"/>
          <w:szCs w:val="24"/>
        </w:rPr>
        <w:t>должна обеспечить прохождение курсовой подготовки  педагогов по учебному предмету ОРКСЭ.</w:t>
      </w:r>
    </w:p>
    <w:p w:rsidR="004B65CC" w:rsidRPr="004B65CC" w:rsidRDefault="004B65CC" w:rsidP="0000260F">
      <w:pPr>
        <w:tabs>
          <w:tab w:val="left" w:pos="476"/>
        </w:tabs>
        <w:spacing w:after="0" w:line="240" w:lineRule="auto"/>
        <w:jc w:val="both"/>
        <w:rPr>
          <w:rFonts w:ascii="Times New Roman" w:hAnsi="Times New Roman"/>
          <w:color w:val="000000"/>
          <w:sz w:val="24"/>
          <w:szCs w:val="24"/>
        </w:rPr>
      </w:pPr>
      <w:r w:rsidRPr="004B65CC">
        <w:rPr>
          <w:rFonts w:ascii="Times New Roman" w:hAnsi="Times New Roman"/>
          <w:color w:val="000000"/>
          <w:sz w:val="24"/>
          <w:szCs w:val="24"/>
        </w:rPr>
        <w:t>6</w:t>
      </w:r>
      <w:r w:rsidR="00207B14">
        <w:rPr>
          <w:rFonts w:ascii="Times New Roman" w:hAnsi="Times New Roman"/>
          <w:color w:val="000000"/>
          <w:sz w:val="24"/>
          <w:szCs w:val="24"/>
        </w:rPr>
        <w:t>.3</w:t>
      </w:r>
      <w:r w:rsidRPr="004B65CC">
        <w:rPr>
          <w:rFonts w:ascii="Times New Roman" w:hAnsi="Times New Roman"/>
          <w:color w:val="000000"/>
          <w:sz w:val="24"/>
          <w:szCs w:val="24"/>
        </w:rPr>
        <w:t>.  Принятие решения о реализации предметной области ОДНКНР через урочную и (или) внеурочную деятельность, а также решения о выборе учебно-методического обеспечения предметной области ОДНКНР, включение учебных модулей, содержащих вопросы духовно-</w:t>
      </w:r>
      <w:r w:rsidRPr="004B65CC">
        <w:rPr>
          <w:rFonts w:ascii="Times New Roman" w:hAnsi="Times New Roman"/>
          <w:color w:val="000000"/>
          <w:sz w:val="24"/>
          <w:szCs w:val="24"/>
        </w:rPr>
        <w:lastRenderedPageBreak/>
        <w:t xml:space="preserve">нравственного воспитания, в учебные предметы других предметных областей относится к компетенции </w:t>
      </w:r>
      <w:r w:rsidR="00207B14" w:rsidRPr="004B65CC">
        <w:rPr>
          <w:rFonts w:ascii="Times New Roman" w:hAnsi="Times New Roman"/>
          <w:color w:val="000000"/>
          <w:sz w:val="24"/>
          <w:szCs w:val="24"/>
        </w:rPr>
        <w:t>МБОУ  «</w:t>
      </w:r>
      <w:r w:rsidR="008675CF">
        <w:rPr>
          <w:rFonts w:ascii="Times New Roman" w:hAnsi="Times New Roman"/>
          <w:color w:val="000000"/>
          <w:sz w:val="24"/>
          <w:szCs w:val="24"/>
        </w:rPr>
        <w:t>Никифоровская</w:t>
      </w:r>
      <w:r w:rsidR="00207B14" w:rsidRPr="004B65CC">
        <w:rPr>
          <w:rFonts w:ascii="Times New Roman" w:hAnsi="Times New Roman"/>
          <w:color w:val="000000"/>
          <w:sz w:val="24"/>
          <w:szCs w:val="24"/>
        </w:rPr>
        <w:t xml:space="preserve"> ООШ»</w:t>
      </w:r>
      <w:r w:rsidR="00207B14">
        <w:rPr>
          <w:rFonts w:ascii="Times New Roman" w:hAnsi="Times New Roman"/>
          <w:color w:val="000000"/>
          <w:sz w:val="24"/>
          <w:szCs w:val="24"/>
        </w:rPr>
        <w:t>.</w:t>
      </w:r>
    </w:p>
    <w:p w:rsidR="004B65CC" w:rsidRPr="004B65CC" w:rsidRDefault="004B65CC" w:rsidP="0000260F">
      <w:pPr>
        <w:spacing w:after="0" w:line="240" w:lineRule="auto"/>
        <w:rPr>
          <w:rFonts w:ascii="Times New Roman" w:eastAsia="Arial Unicode MS" w:hAnsi="Times New Roman"/>
          <w:color w:val="000000"/>
          <w:sz w:val="24"/>
          <w:szCs w:val="24"/>
        </w:rPr>
      </w:pPr>
      <w:r w:rsidRPr="004B65CC">
        <w:rPr>
          <w:rFonts w:ascii="Times New Roman" w:eastAsia="Arial Unicode MS" w:hAnsi="Times New Roman"/>
          <w:color w:val="000000"/>
          <w:sz w:val="24"/>
          <w:szCs w:val="24"/>
        </w:rPr>
        <w:t xml:space="preserve">6.5.   </w:t>
      </w:r>
      <w:r w:rsidR="00207B14" w:rsidRPr="004B65CC">
        <w:rPr>
          <w:rFonts w:ascii="Times New Roman" w:hAnsi="Times New Roman"/>
          <w:color w:val="000000"/>
          <w:sz w:val="24"/>
          <w:szCs w:val="24"/>
        </w:rPr>
        <w:t>МБОУ  «</w:t>
      </w:r>
      <w:r w:rsidR="008675CF">
        <w:rPr>
          <w:rFonts w:ascii="Times New Roman" w:hAnsi="Times New Roman"/>
          <w:color w:val="000000"/>
          <w:sz w:val="24"/>
          <w:szCs w:val="24"/>
        </w:rPr>
        <w:t>Никифоровская</w:t>
      </w:r>
      <w:r w:rsidR="00207B14" w:rsidRPr="004B65CC">
        <w:rPr>
          <w:rFonts w:ascii="Times New Roman" w:hAnsi="Times New Roman"/>
          <w:color w:val="000000"/>
          <w:sz w:val="24"/>
          <w:szCs w:val="24"/>
        </w:rPr>
        <w:t xml:space="preserve"> ООШ»  </w:t>
      </w:r>
      <w:r w:rsidRPr="004B65CC">
        <w:rPr>
          <w:rFonts w:ascii="Times New Roman" w:eastAsia="Arial Unicode MS" w:hAnsi="Times New Roman"/>
          <w:color w:val="000000"/>
          <w:sz w:val="24"/>
          <w:szCs w:val="24"/>
        </w:rPr>
        <w:t>обязуется проявлять уважение к личности обучающегося, оберегать его от всех форм физического и психологического насилия, обеспечить условия</w:t>
      </w:r>
      <w:r w:rsidRPr="004B65CC">
        <w:rPr>
          <w:rFonts w:ascii="Times New Roman" w:eastAsia="Arial Unicode MS" w:hAnsi="Times New Roman"/>
          <w:color w:val="000000"/>
          <w:sz w:val="24"/>
          <w:szCs w:val="24"/>
        </w:rPr>
        <w:br/>
        <w:t>укрепления нравственного, физического и психологического здоровья, эмоционального</w:t>
      </w:r>
      <w:r w:rsidRPr="004B65CC">
        <w:rPr>
          <w:rFonts w:ascii="Times New Roman" w:eastAsia="Arial Unicode MS" w:hAnsi="Times New Roman"/>
          <w:color w:val="000000"/>
          <w:sz w:val="24"/>
          <w:szCs w:val="24"/>
        </w:rPr>
        <w:br/>
        <w:t>благополучия обучающегося с учетом его индивидуальных особенностей.</w:t>
      </w:r>
    </w:p>
    <w:p w:rsidR="004B65CC" w:rsidRPr="004B65CC" w:rsidRDefault="004B65CC" w:rsidP="0000260F">
      <w:pPr>
        <w:spacing w:after="0" w:line="240" w:lineRule="auto"/>
        <w:rPr>
          <w:rFonts w:ascii="Times New Roman" w:eastAsia="Arial Unicode MS" w:hAnsi="Times New Roman"/>
          <w:color w:val="000000"/>
          <w:sz w:val="24"/>
          <w:szCs w:val="24"/>
        </w:rPr>
      </w:pPr>
    </w:p>
    <w:p w:rsidR="004B65CC" w:rsidRPr="004B65CC" w:rsidRDefault="004B65CC" w:rsidP="0000260F">
      <w:pPr>
        <w:spacing w:after="0" w:line="240" w:lineRule="auto"/>
        <w:jc w:val="right"/>
        <w:rPr>
          <w:rFonts w:ascii="Times New Roman" w:hAnsi="Times New Roman"/>
          <w:sz w:val="24"/>
          <w:szCs w:val="24"/>
        </w:rPr>
      </w:pPr>
      <w:r w:rsidRPr="004B65CC">
        <w:rPr>
          <w:rFonts w:ascii="Times New Roman" w:hAnsi="Times New Roman"/>
          <w:sz w:val="24"/>
          <w:szCs w:val="24"/>
        </w:rPr>
        <w:t>Приложение №1</w:t>
      </w:r>
    </w:p>
    <w:p w:rsidR="004B65CC" w:rsidRPr="004B65CC" w:rsidRDefault="004B65CC" w:rsidP="0000260F">
      <w:pPr>
        <w:spacing w:after="0" w:line="240" w:lineRule="auto"/>
        <w:rPr>
          <w:rFonts w:ascii="Times New Roman" w:hAnsi="Times New Roman"/>
          <w:b/>
          <w:sz w:val="24"/>
          <w:szCs w:val="24"/>
        </w:rPr>
      </w:pPr>
      <w:r w:rsidRPr="004B65CC">
        <w:rPr>
          <w:rFonts w:ascii="Times New Roman" w:hAnsi="Times New Roman"/>
          <w:b/>
          <w:sz w:val="24"/>
          <w:szCs w:val="24"/>
        </w:rPr>
        <w:t xml:space="preserve">                Критерии оценивания творческой работы</w:t>
      </w:r>
    </w:p>
    <w:p w:rsidR="004B65CC" w:rsidRPr="004B65CC" w:rsidRDefault="004B65CC" w:rsidP="0000260F">
      <w:pPr>
        <w:spacing w:after="0" w:line="240" w:lineRule="auto"/>
        <w:rPr>
          <w:rFonts w:ascii="Times New Roman" w:hAnsi="Times New Roman"/>
          <w:sz w:val="24"/>
          <w:szCs w:val="24"/>
        </w:rPr>
      </w:pPr>
    </w:p>
    <w:tbl>
      <w:tblPr>
        <w:tblW w:w="9782" w:type="dxa"/>
        <w:tblInd w:w="-31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68"/>
        <w:gridCol w:w="7938"/>
        <w:gridCol w:w="1276"/>
      </w:tblGrid>
      <w:tr w:rsidR="004B65CC" w:rsidRPr="004B65CC" w:rsidTr="0088353D">
        <w:tc>
          <w:tcPr>
            <w:tcW w:w="568" w:type="dxa"/>
            <w:vAlign w:val="center"/>
          </w:tcPr>
          <w:p w:rsidR="004B65CC" w:rsidRPr="004B65CC" w:rsidRDefault="004B65CC" w:rsidP="0000260F">
            <w:pPr>
              <w:spacing w:after="0" w:line="240" w:lineRule="auto"/>
              <w:jc w:val="center"/>
              <w:rPr>
                <w:rFonts w:ascii="Times New Roman" w:hAnsi="Times New Roman"/>
                <w:b/>
                <w:sz w:val="24"/>
                <w:szCs w:val="24"/>
              </w:rPr>
            </w:pPr>
            <w:r w:rsidRPr="004B65CC">
              <w:rPr>
                <w:rFonts w:ascii="Times New Roman" w:hAnsi="Times New Roman"/>
                <w:b/>
                <w:sz w:val="24"/>
                <w:szCs w:val="24"/>
              </w:rPr>
              <w:t>№</w:t>
            </w:r>
          </w:p>
        </w:tc>
        <w:tc>
          <w:tcPr>
            <w:tcW w:w="7938" w:type="dxa"/>
          </w:tcPr>
          <w:p w:rsidR="004B65CC" w:rsidRPr="004B65CC" w:rsidRDefault="004B65CC" w:rsidP="0000260F">
            <w:pPr>
              <w:spacing w:after="0" w:line="240" w:lineRule="auto"/>
              <w:jc w:val="center"/>
              <w:rPr>
                <w:rFonts w:ascii="Times New Roman" w:hAnsi="Times New Roman"/>
                <w:b/>
                <w:sz w:val="24"/>
                <w:szCs w:val="24"/>
              </w:rPr>
            </w:pPr>
            <w:r w:rsidRPr="004B65CC">
              <w:rPr>
                <w:rFonts w:ascii="Times New Roman" w:hAnsi="Times New Roman"/>
                <w:b/>
                <w:sz w:val="24"/>
                <w:szCs w:val="24"/>
              </w:rPr>
              <w:t>Критерии, показатели</w:t>
            </w:r>
          </w:p>
        </w:tc>
        <w:tc>
          <w:tcPr>
            <w:tcW w:w="1276" w:type="dxa"/>
          </w:tcPr>
          <w:p w:rsidR="004B65CC" w:rsidRPr="004B65CC" w:rsidRDefault="004B65CC" w:rsidP="0000260F">
            <w:pPr>
              <w:spacing w:after="0" w:line="240" w:lineRule="auto"/>
              <w:jc w:val="center"/>
              <w:rPr>
                <w:rFonts w:ascii="Times New Roman" w:hAnsi="Times New Roman"/>
                <w:b/>
                <w:sz w:val="24"/>
                <w:szCs w:val="24"/>
              </w:rPr>
            </w:pPr>
            <w:r w:rsidRPr="004B65CC">
              <w:rPr>
                <w:rFonts w:ascii="Times New Roman" w:hAnsi="Times New Roman"/>
                <w:b/>
                <w:sz w:val="24"/>
                <w:szCs w:val="24"/>
              </w:rPr>
              <w:t>Баллы</w:t>
            </w:r>
          </w:p>
        </w:tc>
      </w:tr>
      <w:tr w:rsidR="004B65CC" w:rsidRPr="004B65CC" w:rsidTr="0088353D">
        <w:tc>
          <w:tcPr>
            <w:tcW w:w="568" w:type="dxa"/>
            <w:vAlign w:val="center"/>
          </w:tcPr>
          <w:p w:rsidR="004B65CC" w:rsidRPr="004B65CC" w:rsidRDefault="004B65CC" w:rsidP="0000260F">
            <w:pPr>
              <w:spacing w:after="0" w:line="240" w:lineRule="auto"/>
              <w:jc w:val="center"/>
              <w:rPr>
                <w:rFonts w:ascii="Times New Roman" w:hAnsi="Times New Roman"/>
                <w:b/>
                <w:sz w:val="24"/>
                <w:szCs w:val="24"/>
              </w:rPr>
            </w:pPr>
            <w:r w:rsidRPr="004B65CC">
              <w:rPr>
                <w:rFonts w:ascii="Times New Roman" w:hAnsi="Times New Roman"/>
                <w:b/>
                <w:sz w:val="24"/>
                <w:szCs w:val="24"/>
              </w:rPr>
              <w:t>1</w:t>
            </w:r>
          </w:p>
        </w:tc>
        <w:tc>
          <w:tcPr>
            <w:tcW w:w="7938" w:type="dxa"/>
          </w:tcPr>
          <w:p w:rsidR="004B65CC" w:rsidRPr="004B65CC" w:rsidRDefault="004B65CC" w:rsidP="0000260F">
            <w:pPr>
              <w:spacing w:after="0" w:line="240" w:lineRule="auto"/>
              <w:rPr>
                <w:rFonts w:ascii="Times New Roman" w:hAnsi="Times New Roman"/>
                <w:sz w:val="24"/>
                <w:szCs w:val="24"/>
              </w:rPr>
            </w:pPr>
            <w:r w:rsidRPr="004B65CC">
              <w:rPr>
                <w:rFonts w:ascii="Times New Roman" w:hAnsi="Times New Roman"/>
                <w:sz w:val="24"/>
                <w:szCs w:val="24"/>
              </w:rPr>
              <w:t>Цели задания приняты</w:t>
            </w:r>
            <w:r w:rsidRPr="004B65CC">
              <w:rPr>
                <w:rFonts w:ascii="Times New Roman" w:hAnsi="Times New Roman"/>
                <w:b/>
                <w:sz w:val="24"/>
                <w:szCs w:val="24"/>
              </w:rPr>
              <w:t xml:space="preserve"> </w:t>
            </w:r>
            <w:r w:rsidRPr="004B65CC">
              <w:rPr>
                <w:rFonts w:ascii="Times New Roman" w:hAnsi="Times New Roman"/>
                <w:sz w:val="24"/>
                <w:szCs w:val="24"/>
              </w:rPr>
              <w:t>обучающимся</w:t>
            </w:r>
            <w:r w:rsidRPr="004B65CC">
              <w:rPr>
                <w:rFonts w:ascii="Times New Roman" w:hAnsi="Times New Roman"/>
                <w:b/>
                <w:sz w:val="24"/>
                <w:szCs w:val="24"/>
              </w:rPr>
              <w:t xml:space="preserve">, </w:t>
            </w:r>
            <w:r w:rsidRPr="004B65CC">
              <w:rPr>
                <w:rFonts w:ascii="Times New Roman" w:hAnsi="Times New Roman"/>
                <w:sz w:val="24"/>
                <w:szCs w:val="24"/>
              </w:rPr>
              <w:t>конкретны</w:t>
            </w:r>
            <w:r w:rsidRPr="004B65CC">
              <w:rPr>
                <w:rFonts w:ascii="Times New Roman" w:hAnsi="Times New Roman"/>
                <w:b/>
                <w:sz w:val="24"/>
                <w:szCs w:val="24"/>
              </w:rPr>
              <w:t xml:space="preserve">. </w:t>
            </w:r>
          </w:p>
        </w:tc>
        <w:tc>
          <w:tcPr>
            <w:tcW w:w="1276" w:type="dxa"/>
          </w:tcPr>
          <w:p w:rsidR="004B65CC" w:rsidRPr="004B65CC" w:rsidRDefault="004B65CC" w:rsidP="0000260F">
            <w:pPr>
              <w:spacing w:after="0" w:line="240" w:lineRule="auto"/>
              <w:rPr>
                <w:rFonts w:ascii="Times New Roman" w:hAnsi="Times New Roman"/>
                <w:b/>
                <w:sz w:val="24"/>
                <w:szCs w:val="24"/>
              </w:rPr>
            </w:pPr>
          </w:p>
        </w:tc>
      </w:tr>
      <w:tr w:rsidR="004B65CC" w:rsidRPr="004B65CC" w:rsidTr="0088353D">
        <w:tc>
          <w:tcPr>
            <w:tcW w:w="568" w:type="dxa"/>
            <w:vAlign w:val="center"/>
          </w:tcPr>
          <w:p w:rsidR="004B65CC" w:rsidRPr="004B65CC" w:rsidRDefault="004B65CC" w:rsidP="0000260F">
            <w:pPr>
              <w:spacing w:after="0" w:line="240" w:lineRule="auto"/>
              <w:jc w:val="center"/>
              <w:rPr>
                <w:rFonts w:ascii="Times New Roman" w:hAnsi="Times New Roman"/>
                <w:b/>
                <w:sz w:val="24"/>
                <w:szCs w:val="24"/>
              </w:rPr>
            </w:pPr>
            <w:r w:rsidRPr="004B65CC">
              <w:rPr>
                <w:rFonts w:ascii="Times New Roman" w:hAnsi="Times New Roman"/>
                <w:b/>
                <w:sz w:val="24"/>
                <w:szCs w:val="24"/>
              </w:rPr>
              <w:t>2</w:t>
            </w:r>
          </w:p>
        </w:tc>
        <w:tc>
          <w:tcPr>
            <w:tcW w:w="7938" w:type="dxa"/>
          </w:tcPr>
          <w:p w:rsidR="004B65CC" w:rsidRPr="004B65CC" w:rsidRDefault="004B65CC" w:rsidP="0000260F">
            <w:pPr>
              <w:spacing w:after="0" w:line="240" w:lineRule="auto"/>
              <w:rPr>
                <w:rFonts w:ascii="Times New Roman" w:hAnsi="Times New Roman"/>
                <w:sz w:val="24"/>
                <w:szCs w:val="24"/>
              </w:rPr>
            </w:pPr>
            <w:r w:rsidRPr="004B65CC">
              <w:rPr>
                <w:rFonts w:ascii="Times New Roman" w:hAnsi="Times New Roman"/>
                <w:sz w:val="24"/>
                <w:szCs w:val="24"/>
              </w:rPr>
              <w:t>Замысел работы реализован.</w:t>
            </w:r>
          </w:p>
        </w:tc>
        <w:tc>
          <w:tcPr>
            <w:tcW w:w="1276" w:type="dxa"/>
          </w:tcPr>
          <w:p w:rsidR="004B65CC" w:rsidRPr="004B65CC" w:rsidRDefault="004B65CC" w:rsidP="0000260F">
            <w:pPr>
              <w:spacing w:after="0" w:line="240" w:lineRule="auto"/>
              <w:rPr>
                <w:rFonts w:ascii="Times New Roman" w:hAnsi="Times New Roman"/>
                <w:b/>
                <w:sz w:val="24"/>
                <w:szCs w:val="24"/>
              </w:rPr>
            </w:pPr>
          </w:p>
        </w:tc>
      </w:tr>
      <w:tr w:rsidR="004B65CC" w:rsidRPr="004B65CC" w:rsidTr="0088353D">
        <w:tc>
          <w:tcPr>
            <w:tcW w:w="568" w:type="dxa"/>
            <w:vAlign w:val="center"/>
          </w:tcPr>
          <w:p w:rsidR="004B65CC" w:rsidRPr="004B65CC" w:rsidRDefault="004B65CC" w:rsidP="0000260F">
            <w:pPr>
              <w:spacing w:after="0" w:line="240" w:lineRule="auto"/>
              <w:jc w:val="center"/>
              <w:rPr>
                <w:rFonts w:ascii="Times New Roman" w:hAnsi="Times New Roman"/>
                <w:b/>
                <w:sz w:val="24"/>
                <w:szCs w:val="24"/>
              </w:rPr>
            </w:pPr>
            <w:r w:rsidRPr="004B65CC">
              <w:rPr>
                <w:rFonts w:ascii="Times New Roman" w:hAnsi="Times New Roman"/>
                <w:b/>
                <w:sz w:val="24"/>
                <w:szCs w:val="24"/>
              </w:rPr>
              <w:t>3</w:t>
            </w:r>
          </w:p>
        </w:tc>
        <w:tc>
          <w:tcPr>
            <w:tcW w:w="7938" w:type="dxa"/>
          </w:tcPr>
          <w:p w:rsidR="004B65CC" w:rsidRPr="004B65CC" w:rsidRDefault="004B65CC" w:rsidP="0000260F">
            <w:pPr>
              <w:spacing w:after="0" w:line="240" w:lineRule="auto"/>
              <w:rPr>
                <w:rFonts w:ascii="Times New Roman" w:hAnsi="Times New Roman"/>
                <w:sz w:val="24"/>
                <w:szCs w:val="24"/>
              </w:rPr>
            </w:pPr>
            <w:r w:rsidRPr="004B65CC">
              <w:rPr>
                <w:rFonts w:ascii="Times New Roman" w:hAnsi="Times New Roman"/>
                <w:sz w:val="24"/>
                <w:szCs w:val="24"/>
              </w:rPr>
              <w:t>Содержание оптимально (научно, грамотно,  доступно)</w:t>
            </w:r>
          </w:p>
        </w:tc>
        <w:tc>
          <w:tcPr>
            <w:tcW w:w="1276" w:type="dxa"/>
          </w:tcPr>
          <w:p w:rsidR="004B65CC" w:rsidRPr="004B65CC" w:rsidRDefault="004B65CC" w:rsidP="0000260F">
            <w:pPr>
              <w:spacing w:after="0" w:line="240" w:lineRule="auto"/>
              <w:rPr>
                <w:rFonts w:ascii="Times New Roman" w:hAnsi="Times New Roman"/>
                <w:b/>
                <w:sz w:val="24"/>
                <w:szCs w:val="24"/>
              </w:rPr>
            </w:pPr>
          </w:p>
        </w:tc>
      </w:tr>
      <w:tr w:rsidR="004B65CC" w:rsidRPr="004B65CC" w:rsidTr="0088353D">
        <w:tc>
          <w:tcPr>
            <w:tcW w:w="568" w:type="dxa"/>
            <w:vAlign w:val="center"/>
          </w:tcPr>
          <w:p w:rsidR="004B65CC" w:rsidRPr="004B65CC" w:rsidRDefault="004B65CC" w:rsidP="0000260F">
            <w:pPr>
              <w:spacing w:after="0" w:line="240" w:lineRule="auto"/>
              <w:jc w:val="center"/>
              <w:rPr>
                <w:rFonts w:ascii="Times New Roman" w:hAnsi="Times New Roman"/>
                <w:b/>
                <w:sz w:val="24"/>
                <w:szCs w:val="24"/>
              </w:rPr>
            </w:pPr>
            <w:r w:rsidRPr="004B65CC">
              <w:rPr>
                <w:rFonts w:ascii="Times New Roman" w:hAnsi="Times New Roman"/>
                <w:b/>
                <w:sz w:val="24"/>
                <w:szCs w:val="24"/>
              </w:rPr>
              <w:t>4</w:t>
            </w:r>
          </w:p>
        </w:tc>
        <w:tc>
          <w:tcPr>
            <w:tcW w:w="7938" w:type="dxa"/>
          </w:tcPr>
          <w:p w:rsidR="004B65CC" w:rsidRPr="004B65CC" w:rsidRDefault="004B65CC" w:rsidP="0000260F">
            <w:pPr>
              <w:spacing w:after="0" w:line="240" w:lineRule="auto"/>
              <w:rPr>
                <w:rFonts w:ascii="Times New Roman" w:hAnsi="Times New Roman"/>
                <w:sz w:val="24"/>
                <w:szCs w:val="24"/>
              </w:rPr>
            </w:pPr>
            <w:proofErr w:type="gramStart"/>
            <w:r w:rsidRPr="004B65CC">
              <w:rPr>
                <w:rFonts w:ascii="Times New Roman" w:hAnsi="Times New Roman"/>
                <w:sz w:val="24"/>
                <w:szCs w:val="24"/>
              </w:rPr>
              <w:t>Характер изложения предлагаемого материала доступный, соответствует возрастным особенностям обучающегося.</w:t>
            </w:r>
            <w:proofErr w:type="gramEnd"/>
          </w:p>
        </w:tc>
        <w:tc>
          <w:tcPr>
            <w:tcW w:w="1276" w:type="dxa"/>
          </w:tcPr>
          <w:p w:rsidR="004B65CC" w:rsidRPr="004B65CC" w:rsidRDefault="004B65CC" w:rsidP="0000260F">
            <w:pPr>
              <w:spacing w:after="0" w:line="240" w:lineRule="auto"/>
              <w:rPr>
                <w:rFonts w:ascii="Times New Roman" w:hAnsi="Times New Roman"/>
                <w:b/>
                <w:sz w:val="24"/>
                <w:szCs w:val="24"/>
              </w:rPr>
            </w:pPr>
          </w:p>
        </w:tc>
      </w:tr>
      <w:tr w:rsidR="004B65CC" w:rsidRPr="004B65CC" w:rsidTr="0088353D">
        <w:tc>
          <w:tcPr>
            <w:tcW w:w="568" w:type="dxa"/>
            <w:vAlign w:val="center"/>
          </w:tcPr>
          <w:p w:rsidR="004B65CC" w:rsidRPr="004B65CC" w:rsidRDefault="004B65CC" w:rsidP="0000260F">
            <w:pPr>
              <w:spacing w:after="0" w:line="240" w:lineRule="auto"/>
              <w:jc w:val="center"/>
              <w:rPr>
                <w:rFonts w:ascii="Times New Roman" w:hAnsi="Times New Roman"/>
                <w:b/>
                <w:sz w:val="24"/>
                <w:szCs w:val="24"/>
              </w:rPr>
            </w:pPr>
            <w:r w:rsidRPr="004B65CC">
              <w:rPr>
                <w:rFonts w:ascii="Times New Roman" w:hAnsi="Times New Roman"/>
                <w:b/>
                <w:sz w:val="24"/>
                <w:szCs w:val="24"/>
              </w:rPr>
              <w:t>5</w:t>
            </w:r>
          </w:p>
        </w:tc>
        <w:tc>
          <w:tcPr>
            <w:tcW w:w="7938" w:type="dxa"/>
          </w:tcPr>
          <w:p w:rsidR="004B65CC" w:rsidRPr="004B65CC" w:rsidRDefault="004B65CC" w:rsidP="0000260F">
            <w:pPr>
              <w:spacing w:after="0" w:line="240" w:lineRule="auto"/>
              <w:rPr>
                <w:rFonts w:ascii="Times New Roman" w:hAnsi="Times New Roman"/>
                <w:sz w:val="24"/>
                <w:szCs w:val="24"/>
              </w:rPr>
            </w:pPr>
            <w:r w:rsidRPr="004B65CC">
              <w:rPr>
                <w:rFonts w:ascii="Times New Roman" w:hAnsi="Times New Roman"/>
                <w:sz w:val="24"/>
                <w:szCs w:val="24"/>
              </w:rPr>
              <w:t>Обучающийся использовал различные формы (самостоятельно, помощь родителей, учителя, интернет-ресурсы) и средства работы (применение ИКТ, иллюстративного материала).</w:t>
            </w:r>
          </w:p>
        </w:tc>
        <w:tc>
          <w:tcPr>
            <w:tcW w:w="1276" w:type="dxa"/>
          </w:tcPr>
          <w:p w:rsidR="004B65CC" w:rsidRPr="004B65CC" w:rsidRDefault="004B65CC" w:rsidP="0000260F">
            <w:pPr>
              <w:spacing w:after="0" w:line="240" w:lineRule="auto"/>
              <w:rPr>
                <w:rFonts w:ascii="Times New Roman" w:hAnsi="Times New Roman"/>
                <w:b/>
                <w:sz w:val="24"/>
                <w:szCs w:val="24"/>
              </w:rPr>
            </w:pPr>
          </w:p>
        </w:tc>
      </w:tr>
      <w:tr w:rsidR="004B65CC" w:rsidRPr="004B65CC" w:rsidTr="0088353D">
        <w:tc>
          <w:tcPr>
            <w:tcW w:w="568" w:type="dxa"/>
            <w:vAlign w:val="center"/>
          </w:tcPr>
          <w:p w:rsidR="004B65CC" w:rsidRPr="004B65CC" w:rsidRDefault="004B65CC" w:rsidP="0000260F">
            <w:pPr>
              <w:spacing w:after="0" w:line="240" w:lineRule="auto"/>
              <w:jc w:val="center"/>
              <w:rPr>
                <w:rFonts w:ascii="Times New Roman" w:hAnsi="Times New Roman"/>
                <w:b/>
                <w:sz w:val="24"/>
                <w:szCs w:val="24"/>
              </w:rPr>
            </w:pPr>
            <w:r w:rsidRPr="004B65CC">
              <w:rPr>
                <w:rFonts w:ascii="Times New Roman" w:hAnsi="Times New Roman"/>
                <w:b/>
                <w:sz w:val="24"/>
                <w:szCs w:val="24"/>
              </w:rPr>
              <w:t>6</w:t>
            </w:r>
          </w:p>
        </w:tc>
        <w:tc>
          <w:tcPr>
            <w:tcW w:w="7938" w:type="dxa"/>
          </w:tcPr>
          <w:p w:rsidR="004B65CC" w:rsidRPr="004B65CC" w:rsidRDefault="004B65CC" w:rsidP="0000260F">
            <w:pPr>
              <w:spacing w:after="0" w:line="240" w:lineRule="auto"/>
              <w:rPr>
                <w:rFonts w:ascii="Times New Roman" w:hAnsi="Times New Roman"/>
                <w:sz w:val="24"/>
                <w:szCs w:val="24"/>
              </w:rPr>
            </w:pPr>
            <w:r w:rsidRPr="004B65CC">
              <w:rPr>
                <w:rFonts w:ascii="Times New Roman" w:hAnsi="Times New Roman"/>
                <w:sz w:val="24"/>
                <w:szCs w:val="24"/>
              </w:rPr>
              <w:t>Во время защиты творческой работы созданы условия для личностного общения с одноклассниками, для рефлексии.</w:t>
            </w:r>
          </w:p>
        </w:tc>
        <w:tc>
          <w:tcPr>
            <w:tcW w:w="1276" w:type="dxa"/>
          </w:tcPr>
          <w:p w:rsidR="004B65CC" w:rsidRPr="004B65CC" w:rsidRDefault="004B65CC" w:rsidP="0000260F">
            <w:pPr>
              <w:spacing w:after="0" w:line="240" w:lineRule="auto"/>
              <w:rPr>
                <w:rFonts w:ascii="Times New Roman" w:hAnsi="Times New Roman"/>
                <w:b/>
                <w:sz w:val="24"/>
                <w:szCs w:val="24"/>
              </w:rPr>
            </w:pPr>
          </w:p>
        </w:tc>
      </w:tr>
      <w:tr w:rsidR="004B65CC" w:rsidRPr="004B65CC" w:rsidTr="0088353D">
        <w:tc>
          <w:tcPr>
            <w:tcW w:w="568" w:type="dxa"/>
            <w:vAlign w:val="center"/>
          </w:tcPr>
          <w:p w:rsidR="004B65CC" w:rsidRPr="004B65CC" w:rsidRDefault="004B65CC" w:rsidP="0000260F">
            <w:pPr>
              <w:spacing w:after="0" w:line="240" w:lineRule="auto"/>
              <w:jc w:val="center"/>
              <w:rPr>
                <w:rFonts w:ascii="Times New Roman" w:hAnsi="Times New Roman"/>
                <w:b/>
                <w:sz w:val="24"/>
                <w:szCs w:val="24"/>
              </w:rPr>
            </w:pPr>
            <w:r w:rsidRPr="004B65CC">
              <w:rPr>
                <w:rFonts w:ascii="Times New Roman" w:hAnsi="Times New Roman"/>
                <w:b/>
                <w:sz w:val="24"/>
                <w:szCs w:val="24"/>
              </w:rPr>
              <w:t>7</w:t>
            </w:r>
          </w:p>
        </w:tc>
        <w:tc>
          <w:tcPr>
            <w:tcW w:w="7938" w:type="dxa"/>
          </w:tcPr>
          <w:p w:rsidR="004B65CC" w:rsidRPr="004B65CC" w:rsidRDefault="004B65CC" w:rsidP="0000260F">
            <w:pPr>
              <w:spacing w:after="0" w:line="240" w:lineRule="auto"/>
              <w:rPr>
                <w:rFonts w:ascii="Times New Roman" w:hAnsi="Times New Roman"/>
                <w:sz w:val="24"/>
                <w:szCs w:val="24"/>
              </w:rPr>
            </w:pPr>
            <w:r w:rsidRPr="004B65CC">
              <w:rPr>
                <w:rFonts w:ascii="Times New Roman" w:hAnsi="Times New Roman"/>
                <w:sz w:val="24"/>
                <w:szCs w:val="24"/>
              </w:rPr>
              <w:t xml:space="preserve">Работа способствовала формированию следующих качеств </w:t>
            </w:r>
            <w:proofErr w:type="gramStart"/>
            <w:r w:rsidRPr="004B65CC">
              <w:rPr>
                <w:rFonts w:ascii="Times New Roman" w:hAnsi="Times New Roman"/>
                <w:sz w:val="24"/>
                <w:szCs w:val="24"/>
              </w:rPr>
              <w:t>обучающегося</w:t>
            </w:r>
            <w:proofErr w:type="gramEnd"/>
            <w:r w:rsidRPr="004B65CC">
              <w:rPr>
                <w:rFonts w:ascii="Times New Roman" w:hAnsi="Times New Roman"/>
                <w:sz w:val="24"/>
                <w:szCs w:val="24"/>
              </w:rPr>
              <w:t>:</w:t>
            </w:r>
          </w:p>
        </w:tc>
        <w:tc>
          <w:tcPr>
            <w:tcW w:w="1276" w:type="dxa"/>
          </w:tcPr>
          <w:p w:rsidR="004B65CC" w:rsidRPr="004B65CC" w:rsidRDefault="004B65CC" w:rsidP="0000260F">
            <w:pPr>
              <w:spacing w:after="0" w:line="240" w:lineRule="auto"/>
              <w:rPr>
                <w:rFonts w:ascii="Times New Roman" w:hAnsi="Times New Roman"/>
                <w:b/>
                <w:sz w:val="24"/>
                <w:szCs w:val="24"/>
              </w:rPr>
            </w:pPr>
          </w:p>
        </w:tc>
      </w:tr>
      <w:tr w:rsidR="004B65CC" w:rsidRPr="004B65CC" w:rsidTr="0088353D">
        <w:tc>
          <w:tcPr>
            <w:tcW w:w="568" w:type="dxa"/>
            <w:vAlign w:val="center"/>
          </w:tcPr>
          <w:p w:rsidR="004B65CC" w:rsidRPr="004B65CC" w:rsidRDefault="004B65CC" w:rsidP="0000260F">
            <w:pPr>
              <w:spacing w:after="0" w:line="240" w:lineRule="auto"/>
              <w:jc w:val="center"/>
              <w:rPr>
                <w:rFonts w:ascii="Times New Roman" w:hAnsi="Times New Roman"/>
                <w:b/>
                <w:sz w:val="24"/>
                <w:szCs w:val="24"/>
              </w:rPr>
            </w:pPr>
            <w:r w:rsidRPr="004B65CC">
              <w:rPr>
                <w:rFonts w:ascii="Times New Roman" w:hAnsi="Times New Roman"/>
                <w:b/>
                <w:sz w:val="24"/>
                <w:szCs w:val="24"/>
              </w:rPr>
              <w:t>а</w:t>
            </w:r>
          </w:p>
        </w:tc>
        <w:tc>
          <w:tcPr>
            <w:tcW w:w="7938" w:type="dxa"/>
          </w:tcPr>
          <w:p w:rsidR="004B65CC" w:rsidRPr="004B65CC" w:rsidRDefault="004B65CC" w:rsidP="0000260F">
            <w:pPr>
              <w:spacing w:after="0" w:line="240" w:lineRule="auto"/>
              <w:rPr>
                <w:rFonts w:ascii="Times New Roman" w:hAnsi="Times New Roman"/>
                <w:sz w:val="24"/>
                <w:szCs w:val="24"/>
              </w:rPr>
            </w:pPr>
            <w:r w:rsidRPr="004B65CC">
              <w:rPr>
                <w:rFonts w:ascii="Times New Roman" w:hAnsi="Times New Roman"/>
                <w:sz w:val="24"/>
                <w:szCs w:val="24"/>
              </w:rPr>
              <w:t>Любознательность и активность</w:t>
            </w:r>
          </w:p>
        </w:tc>
        <w:tc>
          <w:tcPr>
            <w:tcW w:w="1276" w:type="dxa"/>
          </w:tcPr>
          <w:p w:rsidR="004B65CC" w:rsidRPr="004B65CC" w:rsidRDefault="004B65CC" w:rsidP="0000260F">
            <w:pPr>
              <w:spacing w:after="0" w:line="240" w:lineRule="auto"/>
              <w:rPr>
                <w:rFonts w:ascii="Times New Roman" w:hAnsi="Times New Roman"/>
                <w:b/>
                <w:sz w:val="24"/>
                <w:szCs w:val="24"/>
              </w:rPr>
            </w:pPr>
          </w:p>
        </w:tc>
      </w:tr>
      <w:tr w:rsidR="004B65CC" w:rsidRPr="004B65CC" w:rsidTr="0088353D">
        <w:tc>
          <w:tcPr>
            <w:tcW w:w="568" w:type="dxa"/>
            <w:vAlign w:val="center"/>
          </w:tcPr>
          <w:p w:rsidR="004B65CC" w:rsidRPr="004B65CC" w:rsidRDefault="004B65CC" w:rsidP="0000260F">
            <w:pPr>
              <w:spacing w:after="0" w:line="240" w:lineRule="auto"/>
              <w:jc w:val="center"/>
              <w:rPr>
                <w:rFonts w:ascii="Times New Roman" w:hAnsi="Times New Roman"/>
                <w:b/>
                <w:sz w:val="24"/>
                <w:szCs w:val="24"/>
              </w:rPr>
            </w:pPr>
            <w:r w:rsidRPr="004B65CC">
              <w:rPr>
                <w:rFonts w:ascii="Times New Roman" w:hAnsi="Times New Roman"/>
                <w:b/>
                <w:sz w:val="24"/>
                <w:szCs w:val="24"/>
              </w:rPr>
              <w:t>б</w:t>
            </w:r>
          </w:p>
        </w:tc>
        <w:tc>
          <w:tcPr>
            <w:tcW w:w="7938" w:type="dxa"/>
          </w:tcPr>
          <w:p w:rsidR="004B65CC" w:rsidRPr="004B65CC" w:rsidRDefault="004B65CC" w:rsidP="0000260F">
            <w:pPr>
              <w:spacing w:after="0" w:line="240" w:lineRule="auto"/>
              <w:rPr>
                <w:rFonts w:ascii="Times New Roman" w:hAnsi="Times New Roman"/>
                <w:sz w:val="24"/>
                <w:szCs w:val="24"/>
              </w:rPr>
            </w:pPr>
            <w:r w:rsidRPr="004B65CC">
              <w:rPr>
                <w:rFonts w:ascii="Times New Roman" w:hAnsi="Times New Roman"/>
                <w:sz w:val="24"/>
                <w:szCs w:val="24"/>
              </w:rPr>
              <w:t>Эмоциональность, отзывчивость</w:t>
            </w:r>
          </w:p>
        </w:tc>
        <w:tc>
          <w:tcPr>
            <w:tcW w:w="1276" w:type="dxa"/>
          </w:tcPr>
          <w:p w:rsidR="004B65CC" w:rsidRPr="004B65CC" w:rsidRDefault="004B65CC" w:rsidP="0000260F">
            <w:pPr>
              <w:spacing w:after="0" w:line="240" w:lineRule="auto"/>
              <w:rPr>
                <w:rFonts w:ascii="Times New Roman" w:hAnsi="Times New Roman"/>
                <w:b/>
                <w:sz w:val="24"/>
                <w:szCs w:val="24"/>
              </w:rPr>
            </w:pPr>
          </w:p>
        </w:tc>
      </w:tr>
      <w:tr w:rsidR="004B65CC" w:rsidRPr="004B65CC" w:rsidTr="0088353D">
        <w:tc>
          <w:tcPr>
            <w:tcW w:w="568" w:type="dxa"/>
            <w:vAlign w:val="center"/>
          </w:tcPr>
          <w:p w:rsidR="004B65CC" w:rsidRPr="004B65CC" w:rsidRDefault="004B65CC" w:rsidP="0000260F">
            <w:pPr>
              <w:spacing w:after="0" w:line="240" w:lineRule="auto"/>
              <w:jc w:val="center"/>
              <w:rPr>
                <w:rFonts w:ascii="Times New Roman" w:hAnsi="Times New Roman"/>
                <w:b/>
                <w:sz w:val="24"/>
                <w:szCs w:val="24"/>
              </w:rPr>
            </w:pPr>
            <w:r w:rsidRPr="004B65CC">
              <w:rPr>
                <w:rFonts w:ascii="Times New Roman" w:hAnsi="Times New Roman"/>
                <w:b/>
                <w:sz w:val="24"/>
                <w:szCs w:val="24"/>
              </w:rPr>
              <w:t>в</w:t>
            </w:r>
          </w:p>
        </w:tc>
        <w:tc>
          <w:tcPr>
            <w:tcW w:w="7938" w:type="dxa"/>
          </w:tcPr>
          <w:p w:rsidR="004B65CC" w:rsidRPr="004B65CC" w:rsidRDefault="004B65CC" w:rsidP="0000260F">
            <w:pPr>
              <w:spacing w:after="0" w:line="240" w:lineRule="auto"/>
              <w:rPr>
                <w:rFonts w:ascii="Times New Roman" w:hAnsi="Times New Roman"/>
                <w:sz w:val="24"/>
                <w:szCs w:val="24"/>
              </w:rPr>
            </w:pPr>
            <w:r w:rsidRPr="004B65CC">
              <w:rPr>
                <w:rFonts w:ascii="Times New Roman" w:hAnsi="Times New Roman"/>
                <w:sz w:val="24"/>
                <w:szCs w:val="24"/>
              </w:rPr>
              <w:t>Общение с учителем  и сверстниками</w:t>
            </w:r>
          </w:p>
        </w:tc>
        <w:tc>
          <w:tcPr>
            <w:tcW w:w="1276" w:type="dxa"/>
          </w:tcPr>
          <w:p w:rsidR="004B65CC" w:rsidRPr="004B65CC" w:rsidRDefault="004B65CC" w:rsidP="0000260F">
            <w:pPr>
              <w:spacing w:after="0" w:line="240" w:lineRule="auto"/>
              <w:rPr>
                <w:rFonts w:ascii="Times New Roman" w:hAnsi="Times New Roman"/>
                <w:b/>
                <w:sz w:val="24"/>
                <w:szCs w:val="24"/>
              </w:rPr>
            </w:pPr>
          </w:p>
        </w:tc>
      </w:tr>
      <w:tr w:rsidR="004B65CC" w:rsidRPr="004B65CC" w:rsidTr="0088353D">
        <w:tc>
          <w:tcPr>
            <w:tcW w:w="568" w:type="dxa"/>
            <w:vAlign w:val="center"/>
          </w:tcPr>
          <w:p w:rsidR="004B65CC" w:rsidRPr="004B65CC" w:rsidRDefault="004B65CC" w:rsidP="0000260F">
            <w:pPr>
              <w:spacing w:after="0" w:line="240" w:lineRule="auto"/>
              <w:jc w:val="center"/>
              <w:rPr>
                <w:rFonts w:ascii="Times New Roman" w:hAnsi="Times New Roman"/>
                <w:b/>
                <w:sz w:val="24"/>
                <w:szCs w:val="24"/>
              </w:rPr>
            </w:pPr>
            <w:r w:rsidRPr="004B65CC">
              <w:rPr>
                <w:rFonts w:ascii="Times New Roman" w:hAnsi="Times New Roman"/>
                <w:b/>
                <w:sz w:val="24"/>
                <w:szCs w:val="24"/>
              </w:rPr>
              <w:t>г</w:t>
            </w:r>
          </w:p>
        </w:tc>
        <w:tc>
          <w:tcPr>
            <w:tcW w:w="7938" w:type="dxa"/>
            <w:tcBorders>
              <w:right w:val="single" w:sz="4" w:space="0" w:color="auto"/>
            </w:tcBorders>
          </w:tcPr>
          <w:p w:rsidR="004B65CC" w:rsidRPr="004B65CC" w:rsidRDefault="004B65CC" w:rsidP="0000260F">
            <w:pPr>
              <w:spacing w:after="0" w:line="240" w:lineRule="auto"/>
              <w:rPr>
                <w:rFonts w:ascii="Times New Roman" w:hAnsi="Times New Roman"/>
                <w:sz w:val="24"/>
                <w:szCs w:val="24"/>
              </w:rPr>
            </w:pPr>
            <w:r w:rsidRPr="004B65CC">
              <w:rPr>
                <w:rFonts w:ascii="Times New Roman" w:hAnsi="Times New Roman"/>
                <w:sz w:val="24"/>
                <w:szCs w:val="24"/>
              </w:rPr>
              <w:t>Соблюдение общепринятых норм и правил поведения</w:t>
            </w:r>
          </w:p>
        </w:tc>
        <w:tc>
          <w:tcPr>
            <w:tcW w:w="1276" w:type="dxa"/>
            <w:tcBorders>
              <w:left w:val="single" w:sz="4" w:space="0" w:color="auto"/>
            </w:tcBorders>
          </w:tcPr>
          <w:p w:rsidR="004B65CC" w:rsidRPr="004B65CC" w:rsidRDefault="004B65CC" w:rsidP="0000260F">
            <w:pPr>
              <w:spacing w:after="0" w:line="240" w:lineRule="auto"/>
              <w:rPr>
                <w:rFonts w:ascii="Times New Roman" w:hAnsi="Times New Roman"/>
                <w:b/>
                <w:sz w:val="24"/>
                <w:szCs w:val="24"/>
              </w:rPr>
            </w:pPr>
          </w:p>
        </w:tc>
      </w:tr>
      <w:tr w:rsidR="004B65CC" w:rsidRPr="004B65CC" w:rsidTr="0088353D">
        <w:tc>
          <w:tcPr>
            <w:tcW w:w="568" w:type="dxa"/>
            <w:vAlign w:val="center"/>
          </w:tcPr>
          <w:p w:rsidR="004B65CC" w:rsidRPr="004B65CC" w:rsidRDefault="004B65CC" w:rsidP="0000260F">
            <w:pPr>
              <w:spacing w:after="0" w:line="240" w:lineRule="auto"/>
              <w:jc w:val="center"/>
              <w:rPr>
                <w:rFonts w:ascii="Times New Roman" w:hAnsi="Times New Roman"/>
                <w:b/>
                <w:sz w:val="24"/>
                <w:szCs w:val="24"/>
              </w:rPr>
            </w:pPr>
            <w:r w:rsidRPr="004B65CC">
              <w:rPr>
                <w:rFonts w:ascii="Times New Roman" w:hAnsi="Times New Roman"/>
                <w:b/>
                <w:sz w:val="24"/>
                <w:szCs w:val="24"/>
              </w:rPr>
              <w:t>д</w:t>
            </w:r>
          </w:p>
        </w:tc>
        <w:tc>
          <w:tcPr>
            <w:tcW w:w="7938" w:type="dxa"/>
            <w:tcBorders>
              <w:right w:val="single" w:sz="4" w:space="0" w:color="auto"/>
            </w:tcBorders>
          </w:tcPr>
          <w:p w:rsidR="004B65CC" w:rsidRPr="004B65CC" w:rsidRDefault="004B65CC" w:rsidP="0000260F">
            <w:pPr>
              <w:spacing w:after="0" w:line="240" w:lineRule="auto"/>
              <w:rPr>
                <w:rFonts w:ascii="Times New Roman" w:hAnsi="Times New Roman"/>
                <w:sz w:val="24"/>
                <w:szCs w:val="24"/>
              </w:rPr>
            </w:pPr>
            <w:r w:rsidRPr="004B65CC">
              <w:rPr>
                <w:rFonts w:ascii="Times New Roman" w:hAnsi="Times New Roman"/>
                <w:sz w:val="24"/>
                <w:szCs w:val="24"/>
              </w:rPr>
              <w:t xml:space="preserve">Способность решать интеллектуальные и личностные задачи (проблемы), адекватные возрасту </w:t>
            </w:r>
          </w:p>
        </w:tc>
        <w:tc>
          <w:tcPr>
            <w:tcW w:w="1276" w:type="dxa"/>
            <w:tcBorders>
              <w:left w:val="single" w:sz="4" w:space="0" w:color="auto"/>
            </w:tcBorders>
          </w:tcPr>
          <w:p w:rsidR="004B65CC" w:rsidRPr="004B65CC" w:rsidRDefault="004B65CC" w:rsidP="0000260F">
            <w:pPr>
              <w:spacing w:after="0" w:line="240" w:lineRule="auto"/>
              <w:rPr>
                <w:rFonts w:ascii="Times New Roman" w:hAnsi="Times New Roman"/>
                <w:b/>
                <w:sz w:val="24"/>
                <w:szCs w:val="24"/>
              </w:rPr>
            </w:pPr>
          </w:p>
        </w:tc>
      </w:tr>
      <w:tr w:rsidR="004B65CC" w:rsidRPr="004B65CC" w:rsidTr="0088353D">
        <w:tc>
          <w:tcPr>
            <w:tcW w:w="568" w:type="dxa"/>
            <w:vAlign w:val="center"/>
          </w:tcPr>
          <w:p w:rsidR="004B65CC" w:rsidRPr="004B65CC" w:rsidRDefault="004B65CC" w:rsidP="0000260F">
            <w:pPr>
              <w:spacing w:after="0" w:line="240" w:lineRule="auto"/>
              <w:jc w:val="center"/>
              <w:rPr>
                <w:rFonts w:ascii="Times New Roman" w:hAnsi="Times New Roman"/>
                <w:b/>
                <w:sz w:val="24"/>
                <w:szCs w:val="24"/>
              </w:rPr>
            </w:pPr>
            <w:r w:rsidRPr="004B65CC">
              <w:rPr>
                <w:rFonts w:ascii="Times New Roman" w:hAnsi="Times New Roman"/>
                <w:b/>
                <w:sz w:val="24"/>
                <w:szCs w:val="24"/>
              </w:rPr>
              <w:t>е</w:t>
            </w:r>
          </w:p>
        </w:tc>
        <w:tc>
          <w:tcPr>
            <w:tcW w:w="7938" w:type="dxa"/>
          </w:tcPr>
          <w:p w:rsidR="004B65CC" w:rsidRPr="004B65CC" w:rsidRDefault="004B65CC" w:rsidP="0000260F">
            <w:pPr>
              <w:spacing w:after="0" w:line="240" w:lineRule="auto"/>
              <w:rPr>
                <w:rFonts w:ascii="Times New Roman" w:hAnsi="Times New Roman"/>
                <w:sz w:val="24"/>
                <w:szCs w:val="24"/>
              </w:rPr>
            </w:pPr>
            <w:r w:rsidRPr="004B65CC">
              <w:rPr>
                <w:rFonts w:ascii="Times New Roman" w:hAnsi="Times New Roman"/>
                <w:sz w:val="24"/>
                <w:szCs w:val="24"/>
              </w:rPr>
              <w:t>Владение универсальными предпосылками учебной деятельности</w:t>
            </w:r>
          </w:p>
        </w:tc>
        <w:tc>
          <w:tcPr>
            <w:tcW w:w="1276" w:type="dxa"/>
          </w:tcPr>
          <w:p w:rsidR="004B65CC" w:rsidRPr="004B65CC" w:rsidRDefault="004B65CC" w:rsidP="0000260F">
            <w:pPr>
              <w:spacing w:after="0" w:line="240" w:lineRule="auto"/>
              <w:rPr>
                <w:rFonts w:ascii="Times New Roman" w:hAnsi="Times New Roman"/>
                <w:b/>
                <w:sz w:val="24"/>
                <w:szCs w:val="24"/>
              </w:rPr>
            </w:pPr>
          </w:p>
        </w:tc>
      </w:tr>
      <w:tr w:rsidR="004B65CC" w:rsidRPr="004B65CC" w:rsidTr="0088353D">
        <w:tc>
          <w:tcPr>
            <w:tcW w:w="568" w:type="dxa"/>
            <w:vAlign w:val="center"/>
          </w:tcPr>
          <w:p w:rsidR="004B65CC" w:rsidRPr="004B65CC" w:rsidRDefault="004B65CC" w:rsidP="0000260F">
            <w:pPr>
              <w:spacing w:after="0" w:line="240" w:lineRule="auto"/>
              <w:jc w:val="center"/>
              <w:rPr>
                <w:rFonts w:ascii="Times New Roman" w:hAnsi="Times New Roman"/>
                <w:b/>
                <w:sz w:val="24"/>
                <w:szCs w:val="24"/>
              </w:rPr>
            </w:pPr>
            <w:r w:rsidRPr="004B65CC">
              <w:rPr>
                <w:rFonts w:ascii="Times New Roman" w:hAnsi="Times New Roman"/>
                <w:b/>
                <w:sz w:val="24"/>
                <w:szCs w:val="24"/>
              </w:rPr>
              <w:t>ж</w:t>
            </w:r>
          </w:p>
        </w:tc>
        <w:tc>
          <w:tcPr>
            <w:tcW w:w="7938" w:type="dxa"/>
          </w:tcPr>
          <w:p w:rsidR="004B65CC" w:rsidRPr="004B65CC" w:rsidRDefault="004B65CC" w:rsidP="0000260F">
            <w:pPr>
              <w:spacing w:after="0" w:line="240" w:lineRule="auto"/>
              <w:rPr>
                <w:rFonts w:ascii="Times New Roman" w:hAnsi="Times New Roman"/>
                <w:sz w:val="24"/>
                <w:szCs w:val="24"/>
              </w:rPr>
            </w:pPr>
            <w:r w:rsidRPr="004B65CC">
              <w:rPr>
                <w:rFonts w:ascii="Times New Roman" w:hAnsi="Times New Roman"/>
                <w:sz w:val="24"/>
                <w:szCs w:val="24"/>
              </w:rPr>
              <w:t>Владение необходимыми умениями и навыками</w:t>
            </w:r>
          </w:p>
        </w:tc>
        <w:tc>
          <w:tcPr>
            <w:tcW w:w="1276" w:type="dxa"/>
          </w:tcPr>
          <w:p w:rsidR="004B65CC" w:rsidRPr="004B65CC" w:rsidRDefault="004B65CC" w:rsidP="0000260F">
            <w:pPr>
              <w:spacing w:after="0" w:line="240" w:lineRule="auto"/>
              <w:rPr>
                <w:rFonts w:ascii="Times New Roman" w:hAnsi="Times New Roman"/>
                <w:b/>
                <w:sz w:val="24"/>
                <w:szCs w:val="24"/>
              </w:rPr>
            </w:pPr>
          </w:p>
        </w:tc>
      </w:tr>
      <w:tr w:rsidR="004B65CC" w:rsidRPr="004B65CC" w:rsidTr="0088353D">
        <w:tc>
          <w:tcPr>
            <w:tcW w:w="568" w:type="dxa"/>
            <w:vAlign w:val="center"/>
          </w:tcPr>
          <w:p w:rsidR="004B65CC" w:rsidRPr="004B65CC" w:rsidRDefault="004B65CC" w:rsidP="0000260F">
            <w:pPr>
              <w:spacing w:after="0" w:line="240" w:lineRule="auto"/>
              <w:jc w:val="center"/>
              <w:rPr>
                <w:rFonts w:ascii="Times New Roman" w:hAnsi="Times New Roman"/>
                <w:b/>
                <w:sz w:val="24"/>
                <w:szCs w:val="24"/>
              </w:rPr>
            </w:pPr>
            <w:r w:rsidRPr="004B65CC">
              <w:rPr>
                <w:rFonts w:ascii="Times New Roman" w:hAnsi="Times New Roman"/>
                <w:b/>
                <w:sz w:val="24"/>
                <w:szCs w:val="24"/>
              </w:rPr>
              <w:t>8</w:t>
            </w:r>
          </w:p>
        </w:tc>
        <w:tc>
          <w:tcPr>
            <w:tcW w:w="7938" w:type="dxa"/>
          </w:tcPr>
          <w:p w:rsidR="004B65CC" w:rsidRPr="004B65CC" w:rsidRDefault="004B65CC" w:rsidP="0000260F">
            <w:pPr>
              <w:spacing w:after="0" w:line="240" w:lineRule="auto"/>
              <w:rPr>
                <w:rFonts w:ascii="Times New Roman" w:hAnsi="Times New Roman"/>
                <w:b/>
                <w:sz w:val="24"/>
                <w:szCs w:val="24"/>
              </w:rPr>
            </w:pPr>
            <w:proofErr w:type="gramStart"/>
            <w:r w:rsidRPr="004B65CC">
              <w:rPr>
                <w:rFonts w:ascii="Times New Roman" w:hAnsi="Times New Roman"/>
                <w:sz w:val="24"/>
                <w:szCs w:val="24"/>
              </w:rPr>
              <w:t>Обучающийся</w:t>
            </w:r>
            <w:proofErr w:type="gramEnd"/>
            <w:r w:rsidRPr="004B65CC">
              <w:rPr>
                <w:rFonts w:ascii="Times New Roman" w:hAnsi="Times New Roman"/>
                <w:sz w:val="24"/>
                <w:szCs w:val="24"/>
              </w:rPr>
              <w:t xml:space="preserve"> сумел заинтересовать одноклассников.</w:t>
            </w:r>
          </w:p>
        </w:tc>
        <w:tc>
          <w:tcPr>
            <w:tcW w:w="1276" w:type="dxa"/>
          </w:tcPr>
          <w:p w:rsidR="004B65CC" w:rsidRPr="004B65CC" w:rsidRDefault="004B65CC" w:rsidP="0000260F">
            <w:pPr>
              <w:spacing w:after="0" w:line="240" w:lineRule="auto"/>
              <w:rPr>
                <w:rFonts w:ascii="Times New Roman" w:hAnsi="Times New Roman"/>
                <w:b/>
                <w:sz w:val="24"/>
                <w:szCs w:val="24"/>
              </w:rPr>
            </w:pPr>
          </w:p>
        </w:tc>
      </w:tr>
      <w:tr w:rsidR="004B65CC" w:rsidRPr="004B65CC" w:rsidTr="0088353D">
        <w:tc>
          <w:tcPr>
            <w:tcW w:w="568" w:type="dxa"/>
            <w:vAlign w:val="center"/>
          </w:tcPr>
          <w:p w:rsidR="004B65CC" w:rsidRPr="004B65CC" w:rsidRDefault="004B65CC" w:rsidP="0000260F">
            <w:pPr>
              <w:spacing w:after="0" w:line="240" w:lineRule="auto"/>
              <w:jc w:val="center"/>
              <w:rPr>
                <w:rFonts w:ascii="Times New Roman" w:hAnsi="Times New Roman"/>
                <w:b/>
                <w:sz w:val="24"/>
                <w:szCs w:val="24"/>
              </w:rPr>
            </w:pPr>
          </w:p>
        </w:tc>
        <w:tc>
          <w:tcPr>
            <w:tcW w:w="7938" w:type="dxa"/>
          </w:tcPr>
          <w:p w:rsidR="004B65CC" w:rsidRPr="004B65CC" w:rsidRDefault="004B65CC" w:rsidP="0000260F">
            <w:pPr>
              <w:spacing w:after="0" w:line="240" w:lineRule="auto"/>
              <w:jc w:val="right"/>
              <w:rPr>
                <w:rFonts w:ascii="Times New Roman" w:hAnsi="Times New Roman"/>
                <w:b/>
                <w:sz w:val="24"/>
                <w:szCs w:val="24"/>
              </w:rPr>
            </w:pPr>
            <w:r w:rsidRPr="004B65CC">
              <w:rPr>
                <w:rFonts w:ascii="Times New Roman" w:hAnsi="Times New Roman"/>
                <w:b/>
                <w:sz w:val="24"/>
                <w:szCs w:val="24"/>
              </w:rPr>
              <w:t>Всего баллов:</w:t>
            </w:r>
          </w:p>
        </w:tc>
        <w:tc>
          <w:tcPr>
            <w:tcW w:w="1276" w:type="dxa"/>
          </w:tcPr>
          <w:p w:rsidR="004B65CC" w:rsidRPr="004B65CC" w:rsidRDefault="004B65CC" w:rsidP="0000260F">
            <w:pPr>
              <w:spacing w:after="0" w:line="240" w:lineRule="auto"/>
              <w:rPr>
                <w:rFonts w:ascii="Times New Roman" w:hAnsi="Times New Roman"/>
                <w:b/>
                <w:sz w:val="24"/>
                <w:szCs w:val="24"/>
              </w:rPr>
            </w:pPr>
          </w:p>
        </w:tc>
      </w:tr>
    </w:tbl>
    <w:p w:rsidR="004B65CC" w:rsidRPr="004B65CC" w:rsidRDefault="004B65CC" w:rsidP="0000260F">
      <w:pPr>
        <w:spacing w:after="0" w:line="240" w:lineRule="auto"/>
        <w:rPr>
          <w:rFonts w:ascii="Times New Roman" w:hAnsi="Times New Roman"/>
          <w:sz w:val="24"/>
          <w:szCs w:val="24"/>
        </w:rPr>
      </w:pPr>
    </w:p>
    <w:p w:rsidR="004B65CC" w:rsidRPr="004B65CC" w:rsidRDefault="004B65CC" w:rsidP="0000260F">
      <w:pPr>
        <w:spacing w:after="0" w:line="240" w:lineRule="auto"/>
        <w:rPr>
          <w:rFonts w:ascii="Times New Roman" w:hAnsi="Times New Roman"/>
          <w:b/>
          <w:sz w:val="24"/>
          <w:szCs w:val="24"/>
        </w:rPr>
      </w:pPr>
      <w:r w:rsidRPr="004B65CC">
        <w:rPr>
          <w:rFonts w:ascii="Times New Roman" w:hAnsi="Times New Roman"/>
          <w:b/>
          <w:sz w:val="24"/>
          <w:szCs w:val="24"/>
        </w:rPr>
        <w:t>Предлагается оценить каждую из позиций по следующей шкале:</w:t>
      </w:r>
    </w:p>
    <w:p w:rsidR="004B65CC" w:rsidRPr="004B65CC" w:rsidRDefault="004B65CC" w:rsidP="0000260F">
      <w:pPr>
        <w:tabs>
          <w:tab w:val="left" w:pos="5472"/>
          <w:tab w:val="left" w:pos="6327"/>
        </w:tabs>
        <w:spacing w:after="0" w:line="240" w:lineRule="auto"/>
        <w:rPr>
          <w:rFonts w:ascii="Times New Roman" w:hAnsi="Times New Roman"/>
          <w:sz w:val="24"/>
          <w:szCs w:val="24"/>
        </w:rPr>
      </w:pPr>
      <w:r w:rsidRPr="004B65CC">
        <w:rPr>
          <w:rFonts w:ascii="Times New Roman" w:hAnsi="Times New Roman"/>
          <w:sz w:val="24"/>
          <w:szCs w:val="24"/>
        </w:rPr>
        <w:t>1. Достигнуто в высокой степени                    3 балла</w:t>
      </w:r>
    </w:p>
    <w:p w:rsidR="004B65CC" w:rsidRPr="004B65CC" w:rsidRDefault="004B65CC" w:rsidP="0000260F">
      <w:pPr>
        <w:spacing w:after="0" w:line="240" w:lineRule="auto"/>
        <w:rPr>
          <w:rFonts w:ascii="Times New Roman" w:hAnsi="Times New Roman"/>
          <w:b/>
          <w:sz w:val="24"/>
          <w:szCs w:val="24"/>
        </w:rPr>
      </w:pPr>
      <w:r w:rsidRPr="004B65CC">
        <w:rPr>
          <w:rFonts w:ascii="Times New Roman" w:hAnsi="Times New Roman"/>
          <w:sz w:val="24"/>
          <w:szCs w:val="24"/>
        </w:rPr>
        <w:t>2.Достигнуто частично</w:t>
      </w:r>
      <w:r w:rsidRPr="004B65CC">
        <w:rPr>
          <w:rFonts w:ascii="Times New Roman" w:hAnsi="Times New Roman"/>
          <w:sz w:val="24"/>
          <w:szCs w:val="24"/>
        </w:rPr>
        <w:tab/>
      </w:r>
      <w:r w:rsidRPr="004B65CC">
        <w:rPr>
          <w:rFonts w:ascii="Times New Roman" w:hAnsi="Times New Roman"/>
          <w:sz w:val="24"/>
          <w:szCs w:val="24"/>
        </w:rPr>
        <w:tab/>
        <w:t xml:space="preserve"> </w:t>
      </w:r>
      <w:r w:rsidRPr="004B65CC">
        <w:rPr>
          <w:rFonts w:ascii="Times New Roman" w:hAnsi="Times New Roman"/>
          <w:sz w:val="24"/>
          <w:szCs w:val="24"/>
        </w:rPr>
        <w:tab/>
      </w:r>
      <w:r w:rsidRPr="004B65CC">
        <w:rPr>
          <w:rFonts w:ascii="Times New Roman" w:hAnsi="Times New Roman"/>
          <w:sz w:val="24"/>
          <w:szCs w:val="24"/>
        </w:rPr>
        <w:tab/>
        <w:t>2 балла</w:t>
      </w:r>
    </w:p>
    <w:p w:rsidR="004B65CC" w:rsidRPr="004B65CC" w:rsidRDefault="004B65CC" w:rsidP="0000260F">
      <w:pPr>
        <w:spacing w:after="0" w:line="240" w:lineRule="auto"/>
        <w:rPr>
          <w:rFonts w:ascii="Times New Roman" w:hAnsi="Times New Roman"/>
          <w:b/>
          <w:sz w:val="24"/>
          <w:szCs w:val="24"/>
        </w:rPr>
      </w:pPr>
      <w:r w:rsidRPr="004B65CC">
        <w:rPr>
          <w:rFonts w:ascii="Times New Roman" w:hAnsi="Times New Roman"/>
          <w:sz w:val="24"/>
          <w:szCs w:val="24"/>
        </w:rPr>
        <w:t>3.Достигнуто в малой степени</w:t>
      </w:r>
      <w:r w:rsidRPr="004B65CC">
        <w:rPr>
          <w:rFonts w:ascii="Times New Roman" w:hAnsi="Times New Roman"/>
          <w:sz w:val="24"/>
          <w:szCs w:val="24"/>
        </w:rPr>
        <w:tab/>
      </w:r>
      <w:r w:rsidRPr="004B65CC">
        <w:rPr>
          <w:rFonts w:ascii="Times New Roman" w:hAnsi="Times New Roman"/>
          <w:sz w:val="24"/>
          <w:szCs w:val="24"/>
        </w:rPr>
        <w:tab/>
      </w:r>
      <w:r w:rsidRPr="004B65CC">
        <w:rPr>
          <w:rFonts w:ascii="Times New Roman" w:hAnsi="Times New Roman"/>
          <w:sz w:val="24"/>
          <w:szCs w:val="24"/>
        </w:rPr>
        <w:tab/>
        <w:t>1 баллов</w:t>
      </w:r>
    </w:p>
    <w:p w:rsidR="004B65CC" w:rsidRPr="004B65CC" w:rsidRDefault="004B65CC" w:rsidP="0000260F">
      <w:pPr>
        <w:spacing w:after="0" w:line="240" w:lineRule="auto"/>
        <w:rPr>
          <w:rFonts w:ascii="Times New Roman" w:hAnsi="Times New Roman"/>
          <w:b/>
          <w:sz w:val="24"/>
          <w:szCs w:val="24"/>
        </w:rPr>
      </w:pPr>
      <w:r w:rsidRPr="004B65CC">
        <w:rPr>
          <w:rFonts w:ascii="Times New Roman" w:hAnsi="Times New Roman"/>
          <w:sz w:val="24"/>
          <w:szCs w:val="24"/>
        </w:rPr>
        <w:t xml:space="preserve">4.Не достигнуто                                       </w:t>
      </w:r>
      <w:r w:rsidRPr="004B65CC">
        <w:rPr>
          <w:rFonts w:ascii="Times New Roman" w:hAnsi="Times New Roman"/>
          <w:sz w:val="24"/>
          <w:szCs w:val="24"/>
        </w:rPr>
        <w:tab/>
        <w:t>0 баллов</w:t>
      </w:r>
    </w:p>
    <w:p w:rsidR="004B65CC" w:rsidRPr="004B65CC" w:rsidRDefault="004B65CC" w:rsidP="0000260F">
      <w:pPr>
        <w:spacing w:after="0" w:line="240" w:lineRule="auto"/>
        <w:rPr>
          <w:rFonts w:ascii="Times New Roman" w:hAnsi="Times New Roman"/>
          <w:sz w:val="24"/>
          <w:szCs w:val="24"/>
        </w:rPr>
      </w:pPr>
      <w:r w:rsidRPr="004B65CC">
        <w:rPr>
          <w:rFonts w:ascii="Times New Roman" w:hAnsi="Times New Roman"/>
          <w:sz w:val="24"/>
          <w:szCs w:val="24"/>
        </w:rPr>
        <w:t>Вывод:</w:t>
      </w:r>
    </w:p>
    <w:p w:rsidR="004B65CC" w:rsidRPr="004B65CC" w:rsidRDefault="004B65CC" w:rsidP="0000260F">
      <w:pPr>
        <w:spacing w:after="0" w:line="240" w:lineRule="auto"/>
        <w:rPr>
          <w:rFonts w:ascii="Times New Roman" w:hAnsi="Times New Roman"/>
          <w:b/>
          <w:sz w:val="24"/>
          <w:szCs w:val="24"/>
        </w:rPr>
      </w:pPr>
      <w:r w:rsidRPr="004B65CC">
        <w:rPr>
          <w:rFonts w:ascii="Times New Roman" w:hAnsi="Times New Roman"/>
          <w:b/>
          <w:sz w:val="24"/>
          <w:szCs w:val="24"/>
        </w:rPr>
        <w:t>-от 45 до 38 баллов – отметка «5»</w:t>
      </w:r>
    </w:p>
    <w:p w:rsidR="004B65CC" w:rsidRPr="004B65CC" w:rsidRDefault="004B65CC" w:rsidP="0000260F">
      <w:pPr>
        <w:spacing w:after="0" w:line="240" w:lineRule="auto"/>
        <w:rPr>
          <w:rFonts w:ascii="Times New Roman" w:hAnsi="Times New Roman"/>
          <w:b/>
          <w:sz w:val="24"/>
          <w:szCs w:val="24"/>
        </w:rPr>
      </w:pPr>
      <w:r w:rsidRPr="004B65CC">
        <w:rPr>
          <w:rFonts w:ascii="Times New Roman" w:hAnsi="Times New Roman"/>
          <w:b/>
          <w:sz w:val="24"/>
          <w:szCs w:val="24"/>
        </w:rPr>
        <w:t>-от 37 до 24 баллов – отметка «4»</w:t>
      </w:r>
    </w:p>
    <w:p w:rsidR="004B65CC" w:rsidRPr="004B65CC" w:rsidRDefault="004B65CC" w:rsidP="0000260F">
      <w:pPr>
        <w:spacing w:after="0" w:line="240" w:lineRule="auto"/>
        <w:rPr>
          <w:rFonts w:ascii="Times New Roman" w:hAnsi="Times New Roman"/>
          <w:b/>
          <w:sz w:val="24"/>
          <w:szCs w:val="24"/>
        </w:rPr>
      </w:pPr>
      <w:r w:rsidRPr="004B65CC">
        <w:rPr>
          <w:rFonts w:ascii="Times New Roman" w:hAnsi="Times New Roman"/>
          <w:b/>
          <w:sz w:val="24"/>
          <w:szCs w:val="24"/>
        </w:rPr>
        <w:t>-от 23 до 1 балла – отметка «3»</w:t>
      </w:r>
    </w:p>
    <w:p w:rsidR="004B65CC" w:rsidRPr="004B65CC" w:rsidRDefault="004B65CC" w:rsidP="0000260F">
      <w:pPr>
        <w:spacing w:after="0" w:line="240" w:lineRule="auto"/>
        <w:jc w:val="both"/>
        <w:rPr>
          <w:rFonts w:ascii="Times New Roman" w:hAnsi="Times New Roman"/>
          <w:sz w:val="24"/>
          <w:szCs w:val="24"/>
        </w:rPr>
      </w:pPr>
      <w:r w:rsidRPr="004B65CC">
        <w:rPr>
          <w:rFonts w:ascii="Times New Roman" w:hAnsi="Times New Roman"/>
          <w:sz w:val="24"/>
          <w:szCs w:val="24"/>
        </w:rPr>
        <w:t>Рекомендуем выставлять только «5», «4», «3»  бальные отметки. Итоговые отметки за четверть и год ставятся по мере накопления за творческие работы.</w:t>
      </w:r>
    </w:p>
    <w:p w:rsidR="004B65CC" w:rsidRPr="004B65CC" w:rsidRDefault="004B65CC" w:rsidP="0000260F">
      <w:pPr>
        <w:spacing w:after="0" w:line="240" w:lineRule="auto"/>
        <w:rPr>
          <w:rFonts w:ascii="Times New Roman" w:hAnsi="Times New Roman"/>
          <w:sz w:val="24"/>
          <w:szCs w:val="24"/>
        </w:rPr>
      </w:pPr>
    </w:p>
    <w:p w:rsidR="004B65CC" w:rsidRPr="004B65CC" w:rsidRDefault="004B65CC" w:rsidP="0000260F">
      <w:pPr>
        <w:spacing w:after="0" w:line="240" w:lineRule="auto"/>
        <w:rPr>
          <w:rFonts w:ascii="Times New Roman" w:hAnsi="Times New Roman"/>
          <w:sz w:val="24"/>
          <w:szCs w:val="24"/>
        </w:rPr>
      </w:pPr>
      <w:r w:rsidRPr="004B65CC">
        <w:rPr>
          <w:rFonts w:ascii="Times New Roman" w:hAnsi="Times New Roman"/>
          <w:sz w:val="24"/>
          <w:szCs w:val="24"/>
        </w:rPr>
        <w:t xml:space="preserve">                                                                                                       </w:t>
      </w:r>
    </w:p>
    <w:p w:rsidR="00207B14" w:rsidRDefault="00207B14" w:rsidP="0000260F">
      <w:pPr>
        <w:spacing w:after="0" w:line="240" w:lineRule="auto"/>
        <w:rPr>
          <w:rFonts w:ascii="Times New Roman" w:hAnsi="Times New Roman"/>
          <w:sz w:val="24"/>
          <w:szCs w:val="24"/>
        </w:rPr>
      </w:pPr>
    </w:p>
    <w:p w:rsidR="0000260F" w:rsidRDefault="0000260F" w:rsidP="0000260F">
      <w:pPr>
        <w:spacing w:after="0" w:line="240" w:lineRule="auto"/>
        <w:rPr>
          <w:rFonts w:ascii="Times New Roman" w:hAnsi="Times New Roman"/>
          <w:sz w:val="24"/>
          <w:szCs w:val="24"/>
        </w:rPr>
      </w:pPr>
    </w:p>
    <w:p w:rsidR="00687E10" w:rsidRDefault="00687E10" w:rsidP="0000260F">
      <w:pPr>
        <w:spacing w:after="0" w:line="240" w:lineRule="auto"/>
        <w:rPr>
          <w:rFonts w:ascii="Times New Roman" w:hAnsi="Times New Roman"/>
          <w:sz w:val="24"/>
          <w:szCs w:val="24"/>
        </w:rPr>
      </w:pPr>
    </w:p>
    <w:p w:rsidR="00687E10" w:rsidRDefault="00687E10" w:rsidP="0000260F">
      <w:pPr>
        <w:spacing w:after="0" w:line="240" w:lineRule="auto"/>
        <w:rPr>
          <w:rFonts w:ascii="Times New Roman" w:hAnsi="Times New Roman"/>
          <w:sz w:val="24"/>
          <w:szCs w:val="24"/>
        </w:rPr>
      </w:pPr>
    </w:p>
    <w:p w:rsidR="00687E10" w:rsidRDefault="00687E10" w:rsidP="0000260F">
      <w:pPr>
        <w:spacing w:after="0" w:line="240" w:lineRule="auto"/>
        <w:rPr>
          <w:rFonts w:ascii="Times New Roman" w:hAnsi="Times New Roman"/>
          <w:sz w:val="24"/>
          <w:szCs w:val="24"/>
        </w:rPr>
      </w:pPr>
    </w:p>
    <w:p w:rsidR="00687E10" w:rsidRDefault="00687E10" w:rsidP="0000260F">
      <w:pPr>
        <w:spacing w:after="0" w:line="240" w:lineRule="auto"/>
        <w:rPr>
          <w:rFonts w:ascii="Times New Roman" w:hAnsi="Times New Roman"/>
          <w:sz w:val="24"/>
          <w:szCs w:val="24"/>
        </w:rPr>
      </w:pPr>
    </w:p>
    <w:p w:rsidR="00687E10" w:rsidRPr="004B65CC" w:rsidRDefault="00687E10" w:rsidP="0000260F">
      <w:pPr>
        <w:spacing w:after="0" w:line="240" w:lineRule="auto"/>
        <w:rPr>
          <w:rFonts w:ascii="Times New Roman" w:hAnsi="Times New Roman"/>
          <w:sz w:val="24"/>
          <w:szCs w:val="24"/>
        </w:rPr>
      </w:pPr>
    </w:p>
    <w:p w:rsidR="004B65CC" w:rsidRPr="004B65CC" w:rsidRDefault="004B65CC" w:rsidP="0000260F">
      <w:pPr>
        <w:spacing w:after="0" w:line="240" w:lineRule="auto"/>
        <w:jc w:val="right"/>
        <w:rPr>
          <w:rFonts w:ascii="Times New Roman" w:hAnsi="Times New Roman"/>
          <w:sz w:val="24"/>
          <w:szCs w:val="24"/>
        </w:rPr>
      </w:pPr>
      <w:r w:rsidRPr="004B65CC">
        <w:rPr>
          <w:rFonts w:ascii="Times New Roman" w:hAnsi="Times New Roman"/>
          <w:sz w:val="24"/>
          <w:szCs w:val="24"/>
        </w:rPr>
        <w:lastRenderedPageBreak/>
        <w:t xml:space="preserve"> Приложение №2</w:t>
      </w:r>
    </w:p>
    <w:p w:rsidR="004B65CC" w:rsidRPr="004B65CC" w:rsidRDefault="004B65CC" w:rsidP="0000260F">
      <w:pPr>
        <w:spacing w:after="0" w:line="240" w:lineRule="auto"/>
        <w:jc w:val="center"/>
        <w:rPr>
          <w:rFonts w:ascii="Times New Roman" w:hAnsi="Times New Roman"/>
          <w:b/>
          <w:sz w:val="24"/>
          <w:szCs w:val="24"/>
        </w:rPr>
      </w:pPr>
      <w:r w:rsidRPr="004B65CC">
        <w:rPr>
          <w:rFonts w:ascii="Times New Roman" w:hAnsi="Times New Roman"/>
          <w:b/>
          <w:sz w:val="24"/>
          <w:szCs w:val="24"/>
        </w:rPr>
        <w:t xml:space="preserve">Критерии оценивания презентации </w:t>
      </w:r>
    </w:p>
    <w:tbl>
      <w:tblPr>
        <w:tblpPr w:leftFromText="180" w:rightFromText="180" w:vertAnchor="text" w:horzAnchor="margin" w:tblpXSpec="center" w:tblpY="446"/>
        <w:tblW w:w="10173" w:type="dxa"/>
        <w:tblCellMar>
          <w:left w:w="0" w:type="dxa"/>
          <w:right w:w="0" w:type="dxa"/>
        </w:tblCellMar>
        <w:tblLook w:val="04A0" w:firstRow="1" w:lastRow="0" w:firstColumn="1" w:lastColumn="0" w:noHBand="0" w:noVBand="1"/>
      </w:tblPr>
      <w:tblGrid>
        <w:gridCol w:w="2025"/>
        <w:gridCol w:w="6760"/>
        <w:gridCol w:w="1388"/>
      </w:tblGrid>
      <w:tr w:rsidR="004B65CC" w:rsidRPr="004B65CC" w:rsidTr="0088353D">
        <w:tc>
          <w:tcPr>
            <w:tcW w:w="202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4B65CC" w:rsidRPr="004B65CC" w:rsidRDefault="004B65CC" w:rsidP="0000260F">
            <w:pPr>
              <w:spacing w:after="0" w:line="240" w:lineRule="auto"/>
              <w:rPr>
                <w:rFonts w:ascii="Times New Roman" w:hAnsi="Times New Roman"/>
                <w:b/>
                <w:sz w:val="24"/>
                <w:szCs w:val="24"/>
              </w:rPr>
            </w:pPr>
            <w:r w:rsidRPr="004B65CC">
              <w:rPr>
                <w:rFonts w:ascii="Times New Roman" w:hAnsi="Times New Roman"/>
                <w:b/>
                <w:sz w:val="24"/>
                <w:szCs w:val="24"/>
              </w:rPr>
              <w:t>Критерии</w:t>
            </w:r>
          </w:p>
          <w:p w:rsidR="004B65CC" w:rsidRPr="004B65CC" w:rsidRDefault="004B65CC" w:rsidP="0000260F">
            <w:pPr>
              <w:spacing w:after="0" w:line="240" w:lineRule="auto"/>
              <w:rPr>
                <w:rFonts w:ascii="Times New Roman" w:hAnsi="Times New Roman"/>
                <w:b/>
                <w:sz w:val="24"/>
                <w:szCs w:val="24"/>
              </w:rPr>
            </w:pPr>
            <w:r w:rsidRPr="004B65CC">
              <w:rPr>
                <w:rFonts w:ascii="Times New Roman" w:hAnsi="Times New Roman"/>
                <w:b/>
                <w:sz w:val="24"/>
                <w:szCs w:val="24"/>
              </w:rPr>
              <w:t>оценивания</w:t>
            </w:r>
          </w:p>
        </w:tc>
        <w:tc>
          <w:tcPr>
            <w:tcW w:w="676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4B65CC" w:rsidRPr="004B65CC" w:rsidRDefault="004B65CC" w:rsidP="0000260F">
            <w:pPr>
              <w:spacing w:after="0" w:line="240" w:lineRule="auto"/>
              <w:rPr>
                <w:rFonts w:ascii="Times New Roman" w:hAnsi="Times New Roman"/>
                <w:b/>
                <w:sz w:val="24"/>
                <w:szCs w:val="24"/>
              </w:rPr>
            </w:pPr>
            <w:r w:rsidRPr="004B65CC">
              <w:rPr>
                <w:rFonts w:ascii="Times New Roman" w:hAnsi="Times New Roman"/>
                <w:b/>
                <w:sz w:val="24"/>
                <w:szCs w:val="24"/>
              </w:rPr>
              <w:t>Параметры</w:t>
            </w:r>
          </w:p>
        </w:tc>
        <w:tc>
          <w:tcPr>
            <w:tcW w:w="138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4B65CC" w:rsidRPr="004B65CC" w:rsidRDefault="004B65CC" w:rsidP="0000260F">
            <w:pPr>
              <w:spacing w:after="0" w:line="240" w:lineRule="auto"/>
              <w:rPr>
                <w:rFonts w:ascii="Times New Roman" w:hAnsi="Times New Roman"/>
                <w:b/>
                <w:sz w:val="24"/>
                <w:szCs w:val="24"/>
              </w:rPr>
            </w:pPr>
            <w:r w:rsidRPr="004B65CC">
              <w:rPr>
                <w:rFonts w:ascii="Times New Roman" w:hAnsi="Times New Roman"/>
                <w:b/>
                <w:sz w:val="24"/>
                <w:szCs w:val="24"/>
              </w:rPr>
              <w:t>Оценка</w:t>
            </w:r>
          </w:p>
        </w:tc>
      </w:tr>
      <w:tr w:rsidR="004B65CC" w:rsidRPr="004B65CC" w:rsidTr="0088353D">
        <w:tc>
          <w:tcPr>
            <w:tcW w:w="2025" w:type="dxa"/>
            <w:vMerge w:val="restart"/>
            <w:tcBorders>
              <w:top w:val="single" w:sz="8" w:space="0" w:color="000000"/>
              <w:left w:val="single" w:sz="8" w:space="0" w:color="000000"/>
              <w:right w:val="single" w:sz="8" w:space="0" w:color="000000"/>
            </w:tcBorders>
            <w:tcMar>
              <w:top w:w="45" w:type="dxa"/>
              <w:left w:w="45" w:type="dxa"/>
              <w:bottom w:w="45" w:type="dxa"/>
              <w:right w:w="45" w:type="dxa"/>
            </w:tcMar>
          </w:tcPr>
          <w:p w:rsidR="004B65CC" w:rsidRPr="004B65CC" w:rsidRDefault="004B65CC" w:rsidP="0000260F">
            <w:pPr>
              <w:spacing w:after="0" w:line="240" w:lineRule="auto"/>
              <w:rPr>
                <w:rFonts w:ascii="Times New Roman" w:hAnsi="Times New Roman"/>
                <w:sz w:val="24"/>
                <w:szCs w:val="24"/>
              </w:rPr>
            </w:pPr>
            <w:r w:rsidRPr="004B65CC">
              <w:rPr>
                <w:rFonts w:ascii="Times New Roman" w:hAnsi="Times New Roman"/>
                <w:sz w:val="24"/>
                <w:szCs w:val="24"/>
              </w:rPr>
              <w:t>Дизайн презентации</w:t>
            </w:r>
          </w:p>
        </w:tc>
        <w:tc>
          <w:tcPr>
            <w:tcW w:w="676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4B65CC" w:rsidRPr="004B65CC" w:rsidRDefault="004B65CC" w:rsidP="0000260F">
            <w:pPr>
              <w:spacing w:after="0" w:line="240" w:lineRule="auto"/>
              <w:rPr>
                <w:rFonts w:ascii="Times New Roman" w:hAnsi="Times New Roman"/>
                <w:sz w:val="24"/>
                <w:szCs w:val="24"/>
              </w:rPr>
            </w:pPr>
            <w:r w:rsidRPr="004B65CC">
              <w:rPr>
                <w:rFonts w:ascii="Times New Roman" w:hAnsi="Times New Roman"/>
                <w:sz w:val="24"/>
                <w:szCs w:val="24"/>
              </w:rPr>
              <w:t>- общий дизайн – оформление презентации логично, отвечает требованиям эстетики, и не противоречит содержанию презентации;</w:t>
            </w:r>
          </w:p>
        </w:tc>
        <w:tc>
          <w:tcPr>
            <w:tcW w:w="138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4B65CC" w:rsidRPr="004B65CC" w:rsidRDefault="004B65CC" w:rsidP="0000260F">
            <w:pPr>
              <w:spacing w:after="0" w:line="240" w:lineRule="auto"/>
              <w:rPr>
                <w:rFonts w:ascii="Times New Roman" w:hAnsi="Times New Roman"/>
                <w:sz w:val="24"/>
                <w:szCs w:val="24"/>
              </w:rPr>
            </w:pPr>
          </w:p>
        </w:tc>
      </w:tr>
      <w:tr w:rsidR="004B65CC" w:rsidRPr="004B65CC" w:rsidTr="0088353D">
        <w:tc>
          <w:tcPr>
            <w:tcW w:w="2025" w:type="dxa"/>
            <w:vMerge/>
            <w:tcBorders>
              <w:left w:val="single" w:sz="8" w:space="0" w:color="000000"/>
              <w:right w:val="single" w:sz="8" w:space="0" w:color="000000"/>
            </w:tcBorders>
            <w:tcMar>
              <w:top w:w="45" w:type="dxa"/>
              <w:left w:w="45" w:type="dxa"/>
              <w:bottom w:w="45" w:type="dxa"/>
              <w:right w:w="45" w:type="dxa"/>
            </w:tcMar>
            <w:vAlign w:val="center"/>
          </w:tcPr>
          <w:p w:rsidR="004B65CC" w:rsidRPr="004B65CC" w:rsidRDefault="004B65CC" w:rsidP="0000260F">
            <w:pPr>
              <w:spacing w:after="0" w:line="240" w:lineRule="auto"/>
              <w:rPr>
                <w:rFonts w:ascii="Times New Roman" w:hAnsi="Times New Roman"/>
                <w:sz w:val="24"/>
                <w:szCs w:val="24"/>
              </w:rPr>
            </w:pPr>
          </w:p>
        </w:tc>
        <w:tc>
          <w:tcPr>
            <w:tcW w:w="676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4B65CC" w:rsidRPr="004B65CC" w:rsidRDefault="004B65CC" w:rsidP="0000260F">
            <w:pPr>
              <w:spacing w:after="0" w:line="240" w:lineRule="auto"/>
              <w:rPr>
                <w:rFonts w:ascii="Times New Roman" w:hAnsi="Times New Roman"/>
                <w:sz w:val="24"/>
                <w:szCs w:val="24"/>
              </w:rPr>
            </w:pPr>
            <w:r w:rsidRPr="004B65CC">
              <w:rPr>
                <w:rFonts w:ascii="Times New Roman" w:hAnsi="Times New Roman"/>
                <w:sz w:val="24"/>
                <w:szCs w:val="24"/>
              </w:rPr>
              <w:t>- диаграмма и рисунки – изображения в презентации привлекательны и соответствуют содержанию;</w:t>
            </w:r>
          </w:p>
        </w:tc>
        <w:tc>
          <w:tcPr>
            <w:tcW w:w="138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4B65CC" w:rsidRPr="004B65CC" w:rsidRDefault="004B65CC" w:rsidP="0000260F">
            <w:pPr>
              <w:spacing w:after="0" w:line="240" w:lineRule="auto"/>
              <w:rPr>
                <w:rFonts w:ascii="Times New Roman" w:hAnsi="Times New Roman"/>
                <w:sz w:val="24"/>
                <w:szCs w:val="24"/>
              </w:rPr>
            </w:pPr>
          </w:p>
        </w:tc>
      </w:tr>
      <w:tr w:rsidR="004B65CC" w:rsidRPr="004B65CC" w:rsidTr="0088353D">
        <w:tc>
          <w:tcPr>
            <w:tcW w:w="2025" w:type="dxa"/>
            <w:vMerge/>
            <w:tcBorders>
              <w:left w:val="single" w:sz="8" w:space="0" w:color="000000"/>
              <w:right w:val="single" w:sz="8" w:space="0" w:color="000000"/>
            </w:tcBorders>
            <w:tcMar>
              <w:top w:w="45" w:type="dxa"/>
              <w:left w:w="45" w:type="dxa"/>
              <w:bottom w:w="45" w:type="dxa"/>
              <w:right w:w="45" w:type="dxa"/>
            </w:tcMar>
            <w:vAlign w:val="center"/>
          </w:tcPr>
          <w:p w:rsidR="004B65CC" w:rsidRPr="004B65CC" w:rsidRDefault="004B65CC" w:rsidP="0000260F">
            <w:pPr>
              <w:spacing w:after="0" w:line="240" w:lineRule="auto"/>
              <w:rPr>
                <w:rFonts w:ascii="Times New Roman" w:hAnsi="Times New Roman"/>
                <w:sz w:val="24"/>
                <w:szCs w:val="24"/>
              </w:rPr>
            </w:pPr>
          </w:p>
        </w:tc>
        <w:tc>
          <w:tcPr>
            <w:tcW w:w="676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4B65CC" w:rsidRPr="004B65CC" w:rsidRDefault="004B65CC" w:rsidP="0000260F">
            <w:pPr>
              <w:spacing w:after="0" w:line="240" w:lineRule="auto"/>
              <w:jc w:val="both"/>
              <w:rPr>
                <w:rFonts w:ascii="Times New Roman" w:hAnsi="Times New Roman"/>
                <w:sz w:val="24"/>
                <w:szCs w:val="24"/>
              </w:rPr>
            </w:pPr>
            <w:r w:rsidRPr="004B65CC">
              <w:rPr>
                <w:rFonts w:ascii="Times New Roman" w:hAnsi="Times New Roman"/>
                <w:sz w:val="24"/>
                <w:szCs w:val="24"/>
              </w:rPr>
              <w:t>- текст, цвет, фон – текст легко читается, фон сочетается с графическими элементами;</w:t>
            </w:r>
          </w:p>
        </w:tc>
        <w:tc>
          <w:tcPr>
            <w:tcW w:w="138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4B65CC" w:rsidRPr="004B65CC" w:rsidRDefault="004B65CC" w:rsidP="0000260F">
            <w:pPr>
              <w:spacing w:after="0" w:line="240" w:lineRule="auto"/>
              <w:rPr>
                <w:rFonts w:ascii="Times New Roman" w:hAnsi="Times New Roman"/>
                <w:sz w:val="24"/>
                <w:szCs w:val="24"/>
              </w:rPr>
            </w:pPr>
          </w:p>
        </w:tc>
      </w:tr>
      <w:tr w:rsidR="004B65CC" w:rsidRPr="004B65CC" w:rsidTr="0088353D">
        <w:tc>
          <w:tcPr>
            <w:tcW w:w="2025" w:type="dxa"/>
            <w:vMerge/>
            <w:tcBorders>
              <w:left w:val="single" w:sz="8" w:space="0" w:color="000000"/>
              <w:right w:val="single" w:sz="8" w:space="0" w:color="000000"/>
            </w:tcBorders>
            <w:tcMar>
              <w:top w:w="45" w:type="dxa"/>
              <w:left w:w="45" w:type="dxa"/>
              <w:bottom w:w="45" w:type="dxa"/>
              <w:right w:w="45" w:type="dxa"/>
            </w:tcMar>
            <w:vAlign w:val="center"/>
          </w:tcPr>
          <w:p w:rsidR="004B65CC" w:rsidRPr="004B65CC" w:rsidRDefault="004B65CC" w:rsidP="0000260F">
            <w:pPr>
              <w:spacing w:after="0" w:line="240" w:lineRule="auto"/>
              <w:rPr>
                <w:rFonts w:ascii="Times New Roman" w:hAnsi="Times New Roman"/>
                <w:sz w:val="24"/>
                <w:szCs w:val="24"/>
              </w:rPr>
            </w:pPr>
          </w:p>
        </w:tc>
        <w:tc>
          <w:tcPr>
            <w:tcW w:w="676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4B65CC" w:rsidRPr="004B65CC" w:rsidRDefault="004B65CC" w:rsidP="0000260F">
            <w:pPr>
              <w:spacing w:after="0" w:line="240" w:lineRule="auto"/>
              <w:jc w:val="both"/>
              <w:rPr>
                <w:rFonts w:ascii="Times New Roman" w:hAnsi="Times New Roman"/>
                <w:sz w:val="24"/>
                <w:szCs w:val="24"/>
              </w:rPr>
            </w:pPr>
            <w:r w:rsidRPr="004B65CC">
              <w:rPr>
                <w:rFonts w:ascii="Times New Roman" w:hAnsi="Times New Roman"/>
                <w:sz w:val="24"/>
                <w:szCs w:val="24"/>
              </w:rPr>
              <w:t>- списки и таблицы – списки и таблицы в презентации выстроены и размещены корректно;</w:t>
            </w:r>
          </w:p>
        </w:tc>
        <w:tc>
          <w:tcPr>
            <w:tcW w:w="138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4B65CC" w:rsidRPr="004B65CC" w:rsidRDefault="004B65CC" w:rsidP="0000260F">
            <w:pPr>
              <w:spacing w:after="0" w:line="240" w:lineRule="auto"/>
              <w:rPr>
                <w:rFonts w:ascii="Times New Roman" w:hAnsi="Times New Roman"/>
                <w:sz w:val="24"/>
                <w:szCs w:val="24"/>
              </w:rPr>
            </w:pPr>
          </w:p>
        </w:tc>
      </w:tr>
      <w:tr w:rsidR="004B65CC" w:rsidRPr="004B65CC" w:rsidTr="0088353D">
        <w:tc>
          <w:tcPr>
            <w:tcW w:w="2025" w:type="dxa"/>
            <w:vMerge/>
            <w:tcBorders>
              <w:left w:val="single" w:sz="8" w:space="0" w:color="000000"/>
              <w:right w:val="single" w:sz="8" w:space="0" w:color="000000"/>
            </w:tcBorders>
            <w:tcMar>
              <w:top w:w="45" w:type="dxa"/>
              <w:left w:w="45" w:type="dxa"/>
              <w:bottom w:w="45" w:type="dxa"/>
              <w:right w:w="45" w:type="dxa"/>
            </w:tcMar>
            <w:vAlign w:val="center"/>
          </w:tcPr>
          <w:p w:rsidR="004B65CC" w:rsidRPr="004B65CC" w:rsidRDefault="004B65CC" w:rsidP="0000260F">
            <w:pPr>
              <w:spacing w:after="0" w:line="240" w:lineRule="auto"/>
              <w:rPr>
                <w:rFonts w:ascii="Times New Roman" w:hAnsi="Times New Roman"/>
                <w:sz w:val="24"/>
                <w:szCs w:val="24"/>
              </w:rPr>
            </w:pPr>
          </w:p>
        </w:tc>
        <w:tc>
          <w:tcPr>
            <w:tcW w:w="676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4B65CC" w:rsidRPr="004B65CC" w:rsidRDefault="004B65CC" w:rsidP="0000260F">
            <w:pPr>
              <w:spacing w:after="0" w:line="240" w:lineRule="auto"/>
              <w:jc w:val="both"/>
              <w:rPr>
                <w:rFonts w:ascii="Times New Roman" w:hAnsi="Times New Roman"/>
                <w:sz w:val="24"/>
                <w:szCs w:val="24"/>
              </w:rPr>
            </w:pPr>
            <w:r w:rsidRPr="004B65CC">
              <w:rPr>
                <w:rFonts w:ascii="Times New Roman" w:hAnsi="Times New Roman"/>
                <w:sz w:val="24"/>
                <w:szCs w:val="24"/>
              </w:rPr>
              <w:t>- ссылки – все ссылки работают.</w:t>
            </w:r>
          </w:p>
        </w:tc>
        <w:tc>
          <w:tcPr>
            <w:tcW w:w="138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4B65CC" w:rsidRPr="004B65CC" w:rsidRDefault="004B65CC" w:rsidP="0000260F">
            <w:pPr>
              <w:spacing w:after="0" w:line="240" w:lineRule="auto"/>
              <w:rPr>
                <w:rFonts w:ascii="Times New Roman" w:hAnsi="Times New Roman"/>
                <w:sz w:val="24"/>
                <w:szCs w:val="24"/>
              </w:rPr>
            </w:pPr>
          </w:p>
        </w:tc>
      </w:tr>
      <w:tr w:rsidR="004B65CC" w:rsidRPr="004B65CC" w:rsidTr="0088353D">
        <w:tc>
          <w:tcPr>
            <w:tcW w:w="2025" w:type="dxa"/>
            <w:vMerge/>
            <w:tcBorders>
              <w:left w:val="single" w:sz="8" w:space="0" w:color="000000"/>
              <w:bottom w:val="single" w:sz="8" w:space="0" w:color="000000"/>
              <w:right w:val="single" w:sz="8" w:space="0" w:color="000000"/>
            </w:tcBorders>
            <w:tcMar>
              <w:top w:w="45" w:type="dxa"/>
              <w:left w:w="45" w:type="dxa"/>
              <w:bottom w:w="45" w:type="dxa"/>
              <w:right w:w="45" w:type="dxa"/>
            </w:tcMar>
          </w:tcPr>
          <w:p w:rsidR="004B65CC" w:rsidRPr="004B65CC" w:rsidRDefault="004B65CC" w:rsidP="0000260F">
            <w:pPr>
              <w:spacing w:after="0" w:line="240" w:lineRule="auto"/>
              <w:rPr>
                <w:rFonts w:ascii="Times New Roman" w:hAnsi="Times New Roman"/>
                <w:sz w:val="24"/>
                <w:szCs w:val="24"/>
              </w:rPr>
            </w:pPr>
          </w:p>
        </w:tc>
        <w:tc>
          <w:tcPr>
            <w:tcW w:w="676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4B65CC" w:rsidRPr="004B65CC" w:rsidRDefault="004B65CC" w:rsidP="0000260F">
            <w:pPr>
              <w:spacing w:after="0" w:line="240" w:lineRule="auto"/>
              <w:jc w:val="both"/>
              <w:rPr>
                <w:rFonts w:ascii="Times New Roman" w:hAnsi="Times New Roman"/>
                <w:sz w:val="24"/>
                <w:szCs w:val="24"/>
              </w:rPr>
            </w:pPr>
            <w:r w:rsidRPr="004B65CC">
              <w:rPr>
                <w:rFonts w:ascii="Times New Roman" w:hAnsi="Times New Roman"/>
                <w:sz w:val="24"/>
                <w:szCs w:val="24"/>
              </w:rPr>
              <w:t>Средняя оценка по дизайну</w:t>
            </w:r>
          </w:p>
        </w:tc>
        <w:tc>
          <w:tcPr>
            <w:tcW w:w="138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4B65CC" w:rsidRPr="004B65CC" w:rsidRDefault="004B65CC" w:rsidP="0000260F">
            <w:pPr>
              <w:spacing w:after="0" w:line="240" w:lineRule="auto"/>
              <w:rPr>
                <w:rFonts w:ascii="Times New Roman" w:hAnsi="Times New Roman"/>
                <w:sz w:val="24"/>
                <w:szCs w:val="24"/>
              </w:rPr>
            </w:pPr>
          </w:p>
        </w:tc>
      </w:tr>
      <w:tr w:rsidR="004B65CC" w:rsidRPr="004B65CC" w:rsidTr="0088353D">
        <w:tc>
          <w:tcPr>
            <w:tcW w:w="2025" w:type="dxa"/>
            <w:vMerge w:val="restart"/>
            <w:tcBorders>
              <w:top w:val="single" w:sz="8" w:space="0" w:color="000000"/>
              <w:left w:val="single" w:sz="8" w:space="0" w:color="000000"/>
              <w:right w:val="single" w:sz="8" w:space="0" w:color="000000"/>
            </w:tcBorders>
            <w:tcMar>
              <w:top w:w="45" w:type="dxa"/>
              <w:left w:w="45" w:type="dxa"/>
              <w:bottom w:w="45" w:type="dxa"/>
              <w:right w:w="45" w:type="dxa"/>
            </w:tcMar>
          </w:tcPr>
          <w:p w:rsidR="004B65CC" w:rsidRPr="004B65CC" w:rsidRDefault="004B65CC" w:rsidP="0000260F">
            <w:pPr>
              <w:spacing w:after="0" w:line="240" w:lineRule="auto"/>
              <w:jc w:val="both"/>
              <w:rPr>
                <w:rFonts w:ascii="Times New Roman" w:hAnsi="Times New Roman"/>
                <w:sz w:val="24"/>
                <w:szCs w:val="24"/>
              </w:rPr>
            </w:pPr>
            <w:r w:rsidRPr="004B65CC">
              <w:rPr>
                <w:rFonts w:ascii="Times New Roman" w:hAnsi="Times New Roman"/>
                <w:sz w:val="24"/>
                <w:szCs w:val="24"/>
              </w:rPr>
              <w:t>Содержание</w:t>
            </w:r>
          </w:p>
        </w:tc>
        <w:tc>
          <w:tcPr>
            <w:tcW w:w="676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4B65CC" w:rsidRPr="004B65CC" w:rsidRDefault="004B65CC" w:rsidP="0000260F">
            <w:pPr>
              <w:spacing w:after="0" w:line="240" w:lineRule="auto"/>
              <w:jc w:val="both"/>
              <w:rPr>
                <w:rFonts w:ascii="Times New Roman" w:hAnsi="Times New Roman"/>
                <w:sz w:val="24"/>
                <w:szCs w:val="24"/>
              </w:rPr>
            </w:pPr>
            <w:r w:rsidRPr="004B65CC">
              <w:rPr>
                <w:rFonts w:ascii="Times New Roman" w:hAnsi="Times New Roman"/>
                <w:sz w:val="24"/>
                <w:szCs w:val="24"/>
              </w:rPr>
              <w:t>- раскрыты все аспекты темы;</w:t>
            </w:r>
          </w:p>
        </w:tc>
        <w:tc>
          <w:tcPr>
            <w:tcW w:w="138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4B65CC" w:rsidRPr="004B65CC" w:rsidRDefault="004B65CC" w:rsidP="0000260F">
            <w:pPr>
              <w:spacing w:after="0" w:line="240" w:lineRule="auto"/>
              <w:rPr>
                <w:rFonts w:ascii="Times New Roman" w:hAnsi="Times New Roman"/>
                <w:sz w:val="24"/>
                <w:szCs w:val="24"/>
              </w:rPr>
            </w:pPr>
          </w:p>
        </w:tc>
      </w:tr>
      <w:tr w:rsidR="004B65CC" w:rsidRPr="004B65CC" w:rsidTr="0088353D">
        <w:tc>
          <w:tcPr>
            <w:tcW w:w="2025" w:type="dxa"/>
            <w:vMerge/>
            <w:tcBorders>
              <w:left w:val="single" w:sz="8" w:space="0" w:color="000000"/>
              <w:right w:val="single" w:sz="8" w:space="0" w:color="000000"/>
            </w:tcBorders>
            <w:tcMar>
              <w:top w:w="45" w:type="dxa"/>
              <w:left w:w="45" w:type="dxa"/>
              <w:bottom w:w="45" w:type="dxa"/>
              <w:right w:w="45" w:type="dxa"/>
            </w:tcMar>
          </w:tcPr>
          <w:p w:rsidR="004B65CC" w:rsidRPr="004B65CC" w:rsidRDefault="004B65CC" w:rsidP="0000260F">
            <w:pPr>
              <w:spacing w:after="0" w:line="240" w:lineRule="auto"/>
              <w:rPr>
                <w:rFonts w:ascii="Times New Roman" w:hAnsi="Times New Roman"/>
                <w:sz w:val="24"/>
                <w:szCs w:val="24"/>
              </w:rPr>
            </w:pPr>
          </w:p>
        </w:tc>
        <w:tc>
          <w:tcPr>
            <w:tcW w:w="676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4B65CC" w:rsidRPr="004B65CC" w:rsidRDefault="004B65CC" w:rsidP="0000260F">
            <w:pPr>
              <w:spacing w:after="0" w:line="240" w:lineRule="auto"/>
              <w:jc w:val="both"/>
              <w:rPr>
                <w:rFonts w:ascii="Times New Roman" w:hAnsi="Times New Roman"/>
                <w:sz w:val="24"/>
                <w:szCs w:val="24"/>
              </w:rPr>
            </w:pPr>
            <w:r w:rsidRPr="004B65CC">
              <w:rPr>
                <w:rFonts w:ascii="Times New Roman" w:hAnsi="Times New Roman"/>
                <w:sz w:val="24"/>
                <w:szCs w:val="24"/>
              </w:rPr>
              <w:t>- материал изложен в доступной форме;</w:t>
            </w:r>
          </w:p>
        </w:tc>
        <w:tc>
          <w:tcPr>
            <w:tcW w:w="138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4B65CC" w:rsidRPr="004B65CC" w:rsidRDefault="004B65CC" w:rsidP="0000260F">
            <w:pPr>
              <w:spacing w:after="0" w:line="240" w:lineRule="auto"/>
              <w:rPr>
                <w:rFonts w:ascii="Times New Roman" w:hAnsi="Times New Roman"/>
                <w:sz w:val="24"/>
                <w:szCs w:val="24"/>
              </w:rPr>
            </w:pPr>
          </w:p>
        </w:tc>
      </w:tr>
      <w:tr w:rsidR="004B65CC" w:rsidRPr="004B65CC" w:rsidTr="0088353D">
        <w:tc>
          <w:tcPr>
            <w:tcW w:w="2025" w:type="dxa"/>
            <w:vMerge/>
            <w:tcBorders>
              <w:left w:val="single" w:sz="8" w:space="0" w:color="000000"/>
              <w:right w:val="single" w:sz="8" w:space="0" w:color="000000"/>
            </w:tcBorders>
            <w:tcMar>
              <w:top w:w="45" w:type="dxa"/>
              <w:left w:w="45" w:type="dxa"/>
              <w:bottom w:w="45" w:type="dxa"/>
              <w:right w:w="45" w:type="dxa"/>
            </w:tcMar>
          </w:tcPr>
          <w:p w:rsidR="004B65CC" w:rsidRPr="004B65CC" w:rsidRDefault="004B65CC" w:rsidP="0000260F">
            <w:pPr>
              <w:spacing w:after="0" w:line="240" w:lineRule="auto"/>
              <w:rPr>
                <w:rFonts w:ascii="Times New Roman" w:hAnsi="Times New Roman"/>
                <w:sz w:val="24"/>
                <w:szCs w:val="24"/>
              </w:rPr>
            </w:pPr>
          </w:p>
        </w:tc>
        <w:tc>
          <w:tcPr>
            <w:tcW w:w="676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4B65CC" w:rsidRPr="004B65CC" w:rsidRDefault="004B65CC" w:rsidP="0000260F">
            <w:pPr>
              <w:spacing w:after="0" w:line="240" w:lineRule="auto"/>
              <w:jc w:val="both"/>
              <w:rPr>
                <w:rFonts w:ascii="Times New Roman" w:hAnsi="Times New Roman"/>
                <w:sz w:val="24"/>
                <w:szCs w:val="24"/>
              </w:rPr>
            </w:pPr>
            <w:r w:rsidRPr="004B65CC">
              <w:rPr>
                <w:rFonts w:ascii="Times New Roman" w:hAnsi="Times New Roman"/>
                <w:sz w:val="24"/>
                <w:szCs w:val="24"/>
              </w:rPr>
              <w:t>- систематизированный набор оригинальных рисунков;</w:t>
            </w:r>
          </w:p>
        </w:tc>
        <w:tc>
          <w:tcPr>
            <w:tcW w:w="138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4B65CC" w:rsidRPr="004B65CC" w:rsidRDefault="004B65CC" w:rsidP="0000260F">
            <w:pPr>
              <w:spacing w:after="0" w:line="240" w:lineRule="auto"/>
              <w:rPr>
                <w:rFonts w:ascii="Times New Roman" w:hAnsi="Times New Roman"/>
                <w:sz w:val="24"/>
                <w:szCs w:val="24"/>
              </w:rPr>
            </w:pPr>
          </w:p>
        </w:tc>
      </w:tr>
      <w:tr w:rsidR="004B65CC" w:rsidRPr="004B65CC" w:rsidTr="0088353D">
        <w:tc>
          <w:tcPr>
            <w:tcW w:w="2025" w:type="dxa"/>
            <w:vMerge/>
            <w:tcBorders>
              <w:left w:val="single" w:sz="8" w:space="0" w:color="000000"/>
              <w:right w:val="single" w:sz="8" w:space="0" w:color="000000"/>
            </w:tcBorders>
            <w:tcMar>
              <w:top w:w="45" w:type="dxa"/>
              <w:left w:w="45" w:type="dxa"/>
              <w:bottom w:w="45" w:type="dxa"/>
              <w:right w:w="45" w:type="dxa"/>
            </w:tcMar>
          </w:tcPr>
          <w:p w:rsidR="004B65CC" w:rsidRPr="004B65CC" w:rsidRDefault="004B65CC" w:rsidP="0000260F">
            <w:pPr>
              <w:spacing w:after="0" w:line="240" w:lineRule="auto"/>
              <w:rPr>
                <w:rFonts w:ascii="Times New Roman" w:hAnsi="Times New Roman"/>
                <w:sz w:val="24"/>
                <w:szCs w:val="24"/>
              </w:rPr>
            </w:pPr>
          </w:p>
        </w:tc>
        <w:tc>
          <w:tcPr>
            <w:tcW w:w="676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4B65CC" w:rsidRPr="004B65CC" w:rsidRDefault="004B65CC" w:rsidP="0000260F">
            <w:pPr>
              <w:spacing w:after="0" w:line="240" w:lineRule="auto"/>
              <w:jc w:val="both"/>
              <w:rPr>
                <w:rFonts w:ascii="Times New Roman" w:hAnsi="Times New Roman"/>
                <w:sz w:val="24"/>
                <w:szCs w:val="24"/>
              </w:rPr>
            </w:pPr>
            <w:r w:rsidRPr="004B65CC">
              <w:rPr>
                <w:rFonts w:ascii="Times New Roman" w:hAnsi="Times New Roman"/>
                <w:sz w:val="24"/>
                <w:szCs w:val="24"/>
              </w:rPr>
              <w:t>- слайды расположены в логической последовательности;</w:t>
            </w:r>
          </w:p>
        </w:tc>
        <w:tc>
          <w:tcPr>
            <w:tcW w:w="138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4B65CC" w:rsidRPr="004B65CC" w:rsidRDefault="004B65CC" w:rsidP="0000260F">
            <w:pPr>
              <w:spacing w:after="0" w:line="240" w:lineRule="auto"/>
              <w:rPr>
                <w:rFonts w:ascii="Times New Roman" w:hAnsi="Times New Roman"/>
                <w:sz w:val="24"/>
                <w:szCs w:val="24"/>
              </w:rPr>
            </w:pPr>
          </w:p>
        </w:tc>
      </w:tr>
      <w:tr w:rsidR="004B65CC" w:rsidRPr="004B65CC" w:rsidTr="0088353D">
        <w:tc>
          <w:tcPr>
            <w:tcW w:w="2025" w:type="dxa"/>
            <w:vMerge/>
            <w:tcBorders>
              <w:left w:val="single" w:sz="8" w:space="0" w:color="000000"/>
              <w:right w:val="single" w:sz="8" w:space="0" w:color="000000"/>
            </w:tcBorders>
            <w:tcMar>
              <w:top w:w="45" w:type="dxa"/>
              <w:left w:w="45" w:type="dxa"/>
              <w:bottom w:w="45" w:type="dxa"/>
              <w:right w:w="45" w:type="dxa"/>
            </w:tcMar>
          </w:tcPr>
          <w:p w:rsidR="004B65CC" w:rsidRPr="004B65CC" w:rsidRDefault="004B65CC" w:rsidP="0000260F">
            <w:pPr>
              <w:spacing w:after="0" w:line="240" w:lineRule="auto"/>
              <w:rPr>
                <w:rFonts w:ascii="Times New Roman" w:hAnsi="Times New Roman"/>
                <w:sz w:val="24"/>
                <w:szCs w:val="24"/>
              </w:rPr>
            </w:pPr>
          </w:p>
        </w:tc>
        <w:tc>
          <w:tcPr>
            <w:tcW w:w="676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4B65CC" w:rsidRPr="004B65CC" w:rsidRDefault="004B65CC" w:rsidP="0000260F">
            <w:pPr>
              <w:spacing w:after="0" w:line="240" w:lineRule="auto"/>
              <w:jc w:val="both"/>
              <w:rPr>
                <w:rFonts w:ascii="Times New Roman" w:hAnsi="Times New Roman"/>
                <w:sz w:val="24"/>
                <w:szCs w:val="24"/>
              </w:rPr>
            </w:pPr>
            <w:r w:rsidRPr="004B65CC">
              <w:rPr>
                <w:rFonts w:ascii="Times New Roman" w:hAnsi="Times New Roman"/>
                <w:sz w:val="24"/>
                <w:szCs w:val="24"/>
              </w:rPr>
              <w:t>- заключительный слайд с выводами;</w:t>
            </w:r>
          </w:p>
        </w:tc>
        <w:tc>
          <w:tcPr>
            <w:tcW w:w="138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4B65CC" w:rsidRPr="004B65CC" w:rsidRDefault="004B65CC" w:rsidP="0000260F">
            <w:pPr>
              <w:spacing w:after="0" w:line="240" w:lineRule="auto"/>
              <w:rPr>
                <w:rFonts w:ascii="Times New Roman" w:hAnsi="Times New Roman"/>
                <w:sz w:val="24"/>
                <w:szCs w:val="24"/>
              </w:rPr>
            </w:pPr>
          </w:p>
        </w:tc>
      </w:tr>
      <w:tr w:rsidR="004B65CC" w:rsidRPr="004B65CC" w:rsidTr="0088353D">
        <w:tc>
          <w:tcPr>
            <w:tcW w:w="2025" w:type="dxa"/>
            <w:vMerge/>
            <w:tcBorders>
              <w:left w:val="single" w:sz="8" w:space="0" w:color="000000"/>
              <w:right w:val="single" w:sz="8" w:space="0" w:color="000000"/>
            </w:tcBorders>
            <w:tcMar>
              <w:top w:w="45" w:type="dxa"/>
              <w:left w:w="45" w:type="dxa"/>
              <w:bottom w:w="45" w:type="dxa"/>
              <w:right w:w="45" w:type="dxa"/>
            </w:tcMar>
          </w:tcPr>
          <w:p w:rsidR="004B65CC" w:rsidRPr="004B65CC" w:rsidRDefault="004B65CC" w:rsidP="0000260F">
            <w:pPr>
              <w:spacing w:after="0" w:line="240" w:lineRule="auto"/>
              <w:rPr>
                <w:rFonts w:ascii="Times New Roman" w:hAnsi="Times New Roman"/>
                <w:sz w:val="24"/>
                <w:szCs w:val="24"/>
              </w:rPr>
            </w:pPr>
          </w:p>
        </w:tc>
        <w:tc>
          <w:tcPr>
            <w:tcW w:w="676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4B65CC" w:rsidRPr="004B65CC" w:rsidRDefault="004B65CC" w:rsidP="0000260F">
            <w:pPr>
              <w:spacing w:after="0" w:line="240" w:lineRule="auto"/>
              <w:jc w:val="both"/>
              <w:rPr>
                <w:rFonts w:ascii="Times New Roman" w:hAnsi="Times New Roman"/>
                <w:sz w:val="24"/>
                <w:szCs w:val="24"/>
              </w:rPr>
            </w:pPr>
            <w:r w:rsidRPr="004B65CC">
              <w:rPr>
                <w:rFonts w:ascii="Times New Roman" w:hAnsi="Times New Roman"/>
                <w:sz w:val="24"/>
                <w:szCs w:val="24"/>
              </w:rPr>
              <w:t>- библиография с перечислением всех использованных ресурсов.</w:t>
            </w:r>
          </w:p>
        </w:tc>
        <w:tc>
          <w:tcPr>
            <w:tcW w:w="138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4B65CC" w:rsidRPr="004B65CC" w:rsidRDefault="004B65CC" w:rsidP="0000260F">
            <w:pPr>
              <w:spacing w:after="0" w:line="240" w:lineRule="auto"/>
              <w:rPr>
                <w:rFonts w:ascii="Times New Roman" w:hAnsi="Times New Roman"/>
                <w:sz w:val="24"/>
                <w:szCs w:val="24"/>
              </w:rPr>
            </w:pPr>
          </w:p>
        </w:tc>
      </w:tr>
      <w:tr w:rsidR="004B65CC" w:rsidRPr="004B65CC" w:rsidTr="0088353D">
        <w:tc>
          <w:tcPr>
            <w:tcW w:w="2025" w:type="dxa"/>
            <w:vMerge/>
            <w:tcBorders>
              <w:left w:val="single" w:sz="8" w:space="0" w:color="000000"/>
              <w:bottom w:val="single" w:sz="8" w:space="0" w:color="000000"/>
              <w:right w:val="single" w:sz="8" w:space="0" w:color="000000"/>
            </w:tcBorders>
            <w:tcMar>
              <w:top w:w="45" w:type="dxa"/>
              <w:left w:w="45" w:type="dxa"/>
              <w:bottom w:w="45" w:type="dxa"/>
              <w:right w:w="45" w:type="dxa"/>
            </w:tcMar>
          </w:tcPr>
          <w:p w:rsidR="004B65CC" w:rsidRPr="004B65CC" w:rsidRDefault="004B65CC" w:rsidP="0000260F">
            <w:pPr>
              <w:spacing w:after="0" w:line="240" w:lineRule="auto"/>
              <w:rPr>
                <w:rFonts w:ascii="Times New Roman" w:hAnsi="Times New Roman"/>
                <w:sz w:val="24"/>
                <w:szCs w:val="24"/>
              </w:rPr>
            </w:pPr>
          </w:p>
        </w:tc>
        <w:tc>
          <w:tcPr>
            <w:tcW w:w="676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4B65CC" w:rsidRPr="004B65CC" w:rsidRDefault="004B65CC" w:rsidP="0000260F">
            <w:pPr>
              <w:spacing w:after="0" w:line="240" w:lineRule="auto"/>
              <w:jc w:val="both"/>
              <w:rPr>
                <w:rFonts w:ascii="Times New Roman" w:hAnsi="Times New Roman"/>
                <w:sz w:val="24"/>
                <w:szCs w:val="24"/>
              </w:rPr>
            </w:pPr>
            <w:r w:rsidRPr="004B65CC">
              <w:rPr>
                <w:rFonts w:ascii="Times New Roman" w:hAnsi="Times New Roman"/>
                <w:sz w:val="24"/>
                <w:szCs w:val="24"/>
              </w:rPr>
              <w:t>Средняя оценка по содержанию</w:t>
            </w:r>
          </w:p>
        </w:tc>
        <w:tc>
          <w:tcPr>
            <w:tcW w:w="138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4B65CC" w:rsidRPr="004B65CC" w:rsidRDefault="004B65CC" w:rsidP="0000260F">
            <w:pPr>
              <w:spacing w:after="0" w:line="240" w:lineRule="auto"/>
              <w:rPr>
                <w:rFonts w:ascii="Times New Roman" w:hAnsi="Times New Roman"/>
                <w:sz w:val="24"/>
                <w:szCs w:val="24"/>
              </w:rPr>
            </w:pPr>
          </w:p>
        </w:tc>
      </w:tr>
      <w:tr w:rsidR="004B65CC" w:rsidRPr="004B65CC" w:rsidTr="0088353D">
        <w:tc>
          <w:tcPr>
            <w:tcW w:w="2025" w:type="dxa"/>
            <w:vMerge w:val="restart"/>
            <w:tcBorders>
              <w:top w:val="single" w:sz="8" w:space="0" w:color="000000"/>
              <w:left w:val="single" w:sz="8" w:space="0" w:color="000000"/>
              <w:right w:val="single" w:sz="8" w:space="0" w:color="000000"/>
            </w:tcBorders>
            <w:tcMar>
              <w:top w:w="45" w:type="dxa"/>
              <w:left w:w="45" w:type="dxa"/>
              <w:bottom w:w="45" w:type="dxa"/>
              <w:right w:w="45" w:type="dxa"/>
            </w:tcMar>
          </w:tcPr>
          <w:p w:rsidR="004B65CC" w:rsidRPr="004B65CC" w:rsidRDefault="004B65CC" w:rsidP="0000260F">
            <w:pPr>
              <w:spacing w:after="0" w:line="240" w:lineRule="auto"/>
              <w:jc w:val="both"/>
              <w:rPr>
                <w:rFonts w:ascii="Times New Roman" w:hAnsi="Times New Roman"/>
                <w:sz w:val="24"/>
                <w:szCs w:val="24"/>
              </w:rPr>
            </w:pPr>
            <w:r w:rsidRPr="004B65CC">
              <w:rPr>
                <w:rFonts w:ascii="Times New Roman" w:hAnsi="Times New Roman"/>
                <w:sz w:val="24"/>
                <w:szCs w:val="24"/>
              </w:rPr>
              <w:t xml:space="preserve">Защита </w:t>
            </w:r>
          </w:p>
        </w:tc>
        <w:tc>
          <w:tcPr>
            <w:tcW w:w="676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4B65CC" w:rsidRPr="004B65CC" w:rsidRDefault="004B65CC" w:rsidP="0000260F">
            <w:pPr>
              <w:spacing w:after="0" w:line="240" w:lineRule="auto"/>
              <w:jc w:val="both"/>
              <w:rPr>
                <w:rFonts w:ascii="Times New Roman" w:hAnsi="Times New Roman"/>
                <w:sz w:val="24"/>
                <w:szCs w:val="24"/>
              </w:rPr>
            </w:pPr>
            <w:r w:rsidRPr="004B65CC">
              <w:rPr>
                <w:rFonts w:ascii="Times New Roman" w:hAnsi="Times New Roman"/>
                <w:sz w:val="24"/>
                <w:szCs w:val="24"/>
              </w:rPr>
              <w:t>- речь учащегося чёткая и логичная;</w:t>
            </w:r>
          </w:p>
        </w:tc>
        <w:tc>
          <w:tcPr>
            <w:tcW w:w="138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4B65CC" w:rsidRPr="004B65CC" w:rsidRDefault="004B65CC" w:rsidP="0000260F">
            <w:pPr>
              <w:spacing w:after="0" w:line="240" w:lineRule="auto"/>
              <w:rPr>
                <w:rFonts w:ascii="Times New Roman" w:hAnsi="Times New Roman"/>
                <w:sz w:val="24"/>
                <w:szCs w:val="24"/>
              </w:rPr>
            </w:pPr>
          </w:p>
        </w:tc>
      </w:tr>
      <w:tr w:rsidR="004B65CC" w:rsidRPr="004B65CC" w:rsidTr="0088353D">
        <w:tc>
          <w:tcPr>
            <w:tcW w:w="2025" w:type="dxa"/>
            <w:vMerge/>
            <w:tcBorders>
              <w:left w:val="single" w:sz="8" w:space="0" w:color="000000"/>
              <w:bottom w:val="single" w:sz="8" w:space="0" w:color="000000"/>
              <w:right w:val="single" w:sz="8" w:space="0" w:color="000000"/>
            </w:tcBorders>
            <w:tcMar>
              <w:top w:w="45" w:type="dxa"/>
              <w:left w:w="45" w:type="dxa"/>
              <w:bottom w:w="45" w:type="dxa"/>
              <w:right w:w="45" w:type="dxa"/>
            </w:tcMar>
          </w:tcPr>
          <w:p w:rsidR="004B65CC" w:rsidRPr="004B65CC" w:rsidRDefault="004B65CC" w:rsidP="0000260F">
            <w:pPr>
              <w:spacing w:after="0" w:line="240" w:lineRule="auto"/>
              <w:rPr>
                <w:rFonts w:ascii="Times New Roman" w:hAnsi="Times New Roman"/>
                <w:sz w:val="24"/>
                <w:szCs w:val="24"/>
              </w:rPr>
            </w:pPr>
          </w:p>
        </w:tc>
        <w:tc>
          <w:tcPr>
            <w:tcW w:w="676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4B65CC" w:rsidRPr="004B65CC" w:rsidRDefault="004B65CC" w:rsidP="0000260F">
            <w:pPr>
              <w:spacing w:after="0" w:line="240" w:lineRule="auto"/>
              <w:jc w:val="both"/>
              <w:rPr>
                <w:rFonts w:ascii="Times New Roman" w:hAnsi="Times New Roman"/>
                <w:sz w:val="24"/>
                <w:szCs w:val="24"/>
              </w:rPr>
            </w:pPr>
            <w:r w:rsidRPr="004B65CC">
              <w:rPr>
                <w:rFonts w:ascii="Times New Roman" w:hAnsi="Times New Roman"/>
                <w:sz w:val="24"/>
                <w:szCs w:val="24"/>
              </w:rPr>
              <w:t>- ученик владеет материалом своей темы.</w:t>
            </w:r>
          </w:p>
        </w:tc>
        <w:tc>
          <w:tcPr>
            <w:tcW w:w="138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4B65CC" w:rsidRPr="004B65CC" w:rsidRDefault="004B65CC" w:rsidP="0000260F">
            <w:pPr>
              <w:spacing w:after="0" w:line="240" w:lineRule="auto"/>
              <w:rPr>
                <w:rFonts w:ascii="Times New Roman" w:hAnsi="Times New Roman"/>
                <w:sz w:val="24"/>
                <w:szCs w:val="24"/>
              </w:rPr>
            </w:pPr>
          </w:p>
        </w:tc>
      </w:tr>
      <w:tr w:rsidR="004B65CC" w:rsidRPr="004B65CC" w:rsidTr="0088353D">
        <w:tc>
          <w:tcPr>
            <w:tcW w:w="202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4B65CC" w:rsidRPr="004B65CC" w:rsidRDefault="004B65CC" w:rsidP="0000260F">
            <w:pPr>
              <w:spacing w:after="0" w:line="240" w:lineRule="auto"/>
              <w:rPr>
                <w:rFonts w:ascii="Times New Roman" w:hAnsi="Times New Roman"/>
                <w:sz w:val="24"/>
                <w:szCs w:val="24"/>
              </w:rPr>
            </w:pPr>
          </w:p>
        </w:tc>
        <w:tc>
          <w:tcPr>
            <w:tcW w:w="676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4B65CC" w:rsidRPr="004B65CC" w:rsidRDefault="004B65CC" w:rsidP="0000260F">
            <w:pPr>
              <w:spacing w:after="0" w:line="240" w:lineRule="auto"/>
              <w:jc w:val="both"/>
              <w:rPr>
                <w:rFonts w:ascii="Times New Roman" w:hAnsi="Times New Roman"/>
                <w:sz w:val="24"/>
                <w:szCs w:val="24"/>
              </w:rPr>
            </w:pPr>
            <w:r w:rsidRPr="004B65CC">
              <w:rPr>
                <w:rFonts w:ascii="Times New Roman" w:hAnsi="Times New Roman"/>
                <w:sz w:val="24"/>
                <w:szCs w:val="24"/>
              </w:rPr>
              <w:t xml:space="preserve">Средняя оценка по защите </w:t>
            </w:r>
          </w:p>
        </w:tc>
        <w:tc>
          <w:tcPr>
            <w:tcW w:w="138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4B65CC" w:rsidRPr="004B65CC" w:rsidRDefault="004B65CC" w:rsidP="0000260F">
            <w:pPr>
              <w:spacing w:after="0" w:line="240" w:lineRule="auto"/>
              <w:rPr>
                <w:rFonts w:ascii="Times New Roman" w:hAnsi="Times New Roman"/>
                <w:sz w:val="24"/>
                <w:szCs w:val="24"/>
              </w:rPr>
            </w:pPr>
          </w:p>
        </w:tc>
      </w:tr>
      <w:tr w:rsidR="004B65CC" w:rsidRPr="004B65CC" w:rsidTr="0088353D">
        <w:tc>
          <w:tcPr>
            <w:tcW w:w="202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4B65CC" w:rsidRPr="004B65CC" w:rsidRDefault="004B65CC" w:rsidP="0000260F">
            <w:pPr>
              <w:spacing w:after="0" w:line="240" w:lineRule="auto"/>
              <w:rPr>
                <w:rFonts w:ascii="Times New Roman" w:hAnsi="Times New Roman"/>
                <w:sz w:val="24"/>
                <w:szCs w:val="24"/>
              </w:rPr>
            </w:pPr>
          </w:p>
        </w:tc>
        <w:tc>
          <w:tcPr>
            <w:tcW w:w="676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4B65CC" w:rsidRPr="004B65CC" w:rsidRDefault="004B65CC" w:rsidP="0000260F">
            <w:pPr>
              <w:spacing w:after="0" w:line="240" w:lineRule="auto"/>
              <w:jc w:val="both"/>
              <w:rPr>
                <w:rFonts w:ascii="Times New Roman" w:hAnsi="Times New Roman"/>
                <w:sz w:val="24"/>
                <w:szCs w:val="24"/>
              </w:rPr>
            </w:pPr>
            <w:r w:rsidRPr="004B65CC">
              <w:rPr>
                <w:rFonts w:ascii="Times New Roman" w:hAnsi="Times New Roman"/>
                <w:sz w:val="24"/>
                <w:szCs w:val="24"/>
              </w:rPr>
              <w:t>Итоговая оценка</w:t>
            </w:r>
          </w:p>
        </w:tc>
        <w:tc>
          <w:tcPr>
            <w:tcW w:w="138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4B65CC" w:rsidRPr="004B65CC" w:rsidRDefault="004B65CC" w:rsidP="0000260F">
            <w:pPr>
              <w:spacing w:after="0" w:line="240" w:lineRule="auto"/>
              <w:rPr>
                <w:rFonts w:ascii="Times New Roman" w:hAnsi="Times New Roman"/>
                <w:sz w:val="24"/>
                <w:szCs w:val="24"/>
              </w:rPr>
            </w:pPr>
          </w:p>
        </w:tc>
      </w:tr>
      <w:tr w:rsidR="004B65CC" w:rsidRPr="004B65CC" w:rsidTr="0088353D">
        <w:tc>
          <w:tcPr>
            <w:tcW w:w="10173" w:type="dxa"/>
            <w:gridSpan w:val="3"/>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4B65CC" w:rsidRPr="004B65CC" w:rsidRDefault="004B65CC" w:rsidP="0000260F">
            <w:pPr>
              <w:spacing w:after="0" w:line="240" w:lineRule="auto"/>
              <w:rPr>
                <w:rFonts w:ascii="Times New Roman" w:hAnsi="Times New Roman"/>
                <w:b/>
                <w:sz w:val="24"/>
                <w:szCs w:val="24"/>
              </w:rPr>
            </w:pPr>
            <w:r w:rsidRPr="004B65CC">
              <w:rPr>
                <w:rFonts w:ascii="Times New Roman" w:hAnsi="Times New Roman"/>
                <w:b/>
                <w:sz w:val="24"/>
                <w:szCs w:val="24"/>
              </w:rPr>
              <w:t xml:space="preserve">                                   Нормы оценивания</w:t>
            </w:r>
          </w:p>
        </w:tc>
      </w:tr>
      <w:tr w:rsidR="004B65CC" w:rsidRPr="004B65CC" w:rsidTr="0088353D">
        <w:tc>
          <w:tcPr>
            <w:tcW w:w="202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4B65CC" w:rsidRPr="004B65CC" w:rsidRDefault="004B65CC" w:rsidP="0000260F">
            <w:pPr>
              <w:spacing w:after="0" w:line="240" w:lineRule="auto"/>
              <w:rPr>
                <w:rFonts w:ascii="Times New Roman" w:hAnsi="Times New Roman"/>
                <w:b/>
                <w:sz w:val="24"/>
                <w:szCs w:val="24"/>
              </w:rPr>
            </w:pPr>
            <w:r w:rsidRPr="004B65CC">
              <w:rPr>
                <w:rFonts w:ascii="Times New Roman" w:hAnsi="Times New Roman"/>
                <w:b/>
                <w:sz w:val="24"/>
                <w:szCs w:val="24"/>
              </w:rPr>
              <w:t>Оценка «5»</w:t>
            </w:r>
          </w:p>
        </w:tc>
        <w:tc>
          <w:tcPr>
            <w:tcW w:w="676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4B65CC" w:rsidRPr="004B65CC" w:rsidRDefault="004B65CC" w:rsidP="0000260F">
            <w:pPr>
              <w:spacing w:after="0" w:line="240" w:lineRule="auto"/>
              <w:rPr>
                <w:rFonts w:ascii="Times New Roman" w:hAnsi="Times New Roman"/>
                <w:sz w:val="24"/>
                <w:szCs w:val="24"/>
              </w:rPr>
            </w:pPr>
            <w:r w:rsidRPr="004B65CC">
              <w:rPr>
                <w:rFonts w:ascii="Times New Roman" w:hAnsi="Times New Roman"/>
                <w:sz w:val="24"/>
                <w:szCs w:val="24"/>
              </w:rPr>
              <w:t> ставится за полное соответствие выдвинутым требованиям.</w:t>
            </w:r>
          </w:p>
        </w:tc>
        <w:tc>
          <w:tcPr>
            <w:tcW w:w="138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4B65CC" w:rsidRPr="004B65CC" w:rsidRDefault="004B65CC" w:rsidP="0000260F">
            <w:pPr>
              <w:spacing w:after="0" w:line="240" w:lineRule="auto"/>
              <w:rPr>
                <w:rFonts w:ascii="Times New Roman" w:hAnsi="Times New Roman"/>
                <w:sz w:val="24"/>
                <w:szCs w:val="24"/>
              </w:rPr>
            </w:pPr>
          </w:p>
        </w:tc>
      </w:tr>
      <w:tr w:rsidR="004B65CC" w:rsidRPr="004B65CC" w:rsidTr="0088353D">
        <w:tc>
          <w:tcPr>
            <w:tcW w:w="202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4B65CC" w:rsidRPr="004B65CC" w:rsidRDefault="004B65CC" w:rsidP="0000260F">
            <w:pPr>
              <w:spacing w:after="0" w:line="240" w:lineRule="auto"/>
              <w:rPr>
                <w:rFonts w:ascii="Times New Roman" w:hAnsi="Times New Roman"/>
                <w:b/>
                <w:sz w:val="24"/>
                <w:szCs w:val="24"/>
              </w:rPr>
            </w:pPr>
            <w:r w:rsidRPr="004B65CC">
              <w:rPr>
                <w:rFonts w:ascii="Times New Roman" w:hAnsi="Times New Roman"/>
                <w:b/>
                <w:sz w:val="24"/>
                <w:szCs w:val="24"/>
              </w:rPr>
              <w:t>Оценка «4» </w:t>
            </w:r>
          </w:p>
        </w:tc>
        <w:tc>
          <w:tcPr>
            <w:tcW w:w="676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4B65CC" w:rsidRPr="004B65CC" w:rsidRDefault="004B65CC" w:rsidP="0000260F">
            <w:pPr>
              <w:spacing w:after="0" w:line="240" w:lineRule="auto"/>
              <w:rPr>
                <w:rFonts w:ascii="Times New Roman" w:hAnsi="Times New Roman"/>
                <w:sz w:val="24"/>
                <w:szCs w:val="24"/>
              </w:rPr>
            </w:pPr>
            <w:r w:rsidRPr="004B65CC">
              <w:rPr>
                <w:rFonts w:ascii="Times New Roman" w:hAnsi="Times New Roman"/>
                <w:sz w:val="24"/>
                <w:szCs w:val="24"/>
              </w:rPr>
              <w:t> ставится за небольшие несоответствия выдвинутым требованиям.</w:t>
            </w:r>
          </w:p>
        </w:tc>
        <w:tc>
          <w:tcPr>
            <w:tcW w:w="138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4B65CC" w:rsidRPr="004B65CC" w:rsidRDefault="004B65CC" w:rsidP="0000260F">
            <w:pPr>
              <w:spacing w:after="0" w:line="240" w:lineRule="auto"/>
              <w:rPr>
                <w:rFonts w:ascii="Times New Roman" w:hAnsi="Times New Roman"/>
                <w:sz w:val="24"/>
                <w:szCs w:val="24"/>
              </w:rPr>
            </w:pPr>
          </w:p>
        </w:tc>
      </w:tr>
      <w:tr w:rsidR="004B65CC" w:rsidRPr="004B65CC" w:rsidTr="0088353D">
        <w:tc>
          <w:tcPr>
            <w:tcW w:w="202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4B65CC" w:rsidRPr="004B65CC" w:rsidRDefault="004B65CC" w:rsidP="0000260F">
            <w:pPr>
              <w:spacing w:after="0" w:line="240" w:lineRule="auto"/>
              <w:rPr>
                <w:rFonts w:ascii="Times New Roman" w:hAnsi="Times New Roman"/>
                <w:b/>
                <w:sz w:val="24"/>
                <w:szCs w:val="24"/>
              </w:rPr>
            </w:pPr>
            <w:r w:rsidRPr="004B65CC">
              <w:rPr>
                <w:rFonts w:ascii="Times New Roman" w:hAnsi="Times New Roman"/>
                <w:b/>
                <w:sz w:val="24"/>
                <w:szCs w:val="24"/>
              </w:rPr>
              <w:t>Оценка «3» </w:t>
            </w:r>
          </w:p>
        </w:tc>
        <w:tc>
          <w:tcPr>
            <w:tcW w:w="676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4B65CC" w:rsidRPr="004B65CC" w:rsidRDefault="004B65CC" w:rsidP="0000260F">
            <w:pPr>
              <w:spacing w:after="0" w:line="240" w:lineRule="auto"/>
              <w:rPr>
                <w:rFonts w:ascii="Times New Roman" w:hAnsi="Times New Roman"/>
                <w:sz w:val="24"/>
                <w:szCs w:val="24"/>
              </w:rPr>
            </w:pPr>
            <w:r w:rsidRPr="004B65CC">
              <w:rPr>
                <w:rFonts w:ascii="Times New Roman" w:hAnsi="Times New Roman"/>
                <w:sz w:val="24"/>
                <w:szCs w:val="24"/>
              </w:rPr>
              <w:t> ставится за небольшие несоответствия выдвинутым требованиям, не совсем корректное оформление презентации.</w:t>
            </w:r>
          </w:p>
        </w:tc>
        <w:tc>
          <w:tcPr>
            <w:tcW w:w="138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4B65CC" w:rsidRPr="004B65CC" w:rsidRDefault="004B65CC" w:rsidP="0000260F">
            <w:pPr>
              <w:spacing w:after="0" w:line="240" w:lineRule="auto"/>
              <w:rPr>
                <w:rFonts w:ascii="Times New Roman" w:hAnsi="Times New Roman"/>
                <w:sz w:val="24"/>
                <w:szCs w:val="24"/>
              </w:rPr>
            </w:pPr>
          </w:p>
        </w:tc>
      </w:tr>
      <w:tr w:rsidR="004B65CC" w:rsidRPr="004B65CC" w:rsidTr="0088353D">
        <w:tc>
          <w:tcPr>
            <w:tcW w:w="202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4B65CC" w:rsidRPr="004B65CC" w:rsidRDefault="004B65CC" w:rsidP="0000260F">
            <w:pPr>
              <w:spacing w:after="0" w:line="240" w:lineRule="auto"/>
              <w:rPr>
                <w:rFonts w:ascii="Times New Roman" w:hAnsi="Times New Roman"/>
                <w:b/>
                <w:sz w:val="24"/>
                <w:szCs w:val="24"/>
              </w:rPr>
            </w:pPr>
            <w:r w:rsidRPr="004B65CC">
              <w:rPr>
                <w:rFonts w:ascii="Times New Roman" w:hAnsi="Times New Roman"/>
                <w:b/>
                <w:sz w:val="24"/>
                <w:szCs w:val="24"/>
              </w:rPr>
              <w:t>Оценка не ставится</w:t>
            </w:r>
          </w:p>
        </w:tc>
        <w:tc>
          <w:tcPr>
            <w:tcW w:w="676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4B65CC" w:rsidRPr="004B65CC" w:rsidRDefault="004B65CC" w:rsidP="0000260F">
            <w:pPr>
              <w:spacing w:after="0" w:line="240" w:lineRule="auto"/>
              <w:rPr>
                <w:rFonts w:ascii="Times New Roman" w:hAnsi="Times New Roman"/>
                <w:sz w:val="24"/>
                <w:szCs w:val="24"/>
              </w:rPr>
            </w:pPr>
            <w:r w:rsidRPr="004B65CC">
              <w:rPr>
                <w:rFonts w:ascii="Times New Roman" w:hAnsi="Times New Roman"/>
                <w:sz w:val="24"/>
                <w:szCs w:val="24"/>
              </w:rPr>
              <w:t xml:space="preserve"> за минимальные знания темы и не корректное оформление презентации.</w:t>
            </w:r>
          </w:p>
        </w:tc>
        <w:tc>
          <w:tcPr>
            <w:tcW w:w="138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4B65CC" w:rsidRPr="004B65CC" w:rsidRDefault="004B65CC" w:rsidP="0000260F">
            <w:pPr>
              <w:spacing w:after="0" w:line="240" w:lineRule="auto"/>
              <w:rPr>
                <w:rFonts w:ascii="Times New Roman" w:hAnsi="Times New Roman"/>
                <w:sz w:val="24"/>
                <w:szCs w:val="24"/>
              </w:rPr>
            </w:pPr>
          </w:p>
        </w:tc>
      </w:tr>
    </w:tbl>
    <w:p w:rsidR="004B65CC" w:rsidRPr="004B65CC" w:rsidRDefault="004B65CC" w:rsidP="0000260F">
      <w:pPr>
        <w:spacing w:after="0" w:line="240" w:lineRule="auto"/>
        <w:jc w:val="right"/>
        <w:rPr>
          <w:rFonts w:ascii="Times New Roman" w:hAnsi="Times New Roman"/>
          <w:sz w:val="24"/>
          <w:szCs w:val="24"/>
        </w:rPr>
      </w:pPr>
    </w:p>
    <w:p w:rsidR="00207B14" w:rsidRDefault="00207B14" w:rsidP="0000260F">
      <w:pPr>
        <w:spacing w:after="0" w:line="240" w:lineRule="auto"/>
        <w:rPr>
          <w:rFonts w:ascii="Times New Roman" w:hAnsi="Times New Roman"/>
          <w:sz w:val="24"/>
          <w:szCs w:val="24"/>
        </w:rPr>
      </w:pPr>
    </w:p>
    <w:p w:rsidR="00687E10" w:rsidRDefault="00687E10" w:rsidP="0000260F">
      <w:pPr>
        <w:spacing w:after="0" w:line="240" w:lineRule="auto"/>
        <w:jc w:val="right"/>
        <w:rPr>
          <w:rFonts w:ascii="Times New Roman" w:hAnsi="Times New Roman"/>
          <w:sz w:val="24"/>
          <w:szCs w:val="24"/>
        </w:rPr>
      </w:pPr>
    </w:p>
    <w:p w:rsidR="00687E10" w:rsidRDefault="00687E10" w:rsidP="0000260F">
      <w:pPr>
        <w:spacing w:after="0" w:line="240" w:lineRule="auto"/>
        <w:jc w:val="right"/>
        <w:rPr>
          <w:rFonts w:ascii="Times New Roman" w:hAnsi="Times New Roman"/>
          <w:sz w:val="24"/>
          <w:szCs w:val="24"/>
        </w:rPr>
      </w:pPr>
    </w:p>
    <w:p w:rsidR="00687E10" w:rsidRDefault="00687E10" w:rsidP="0000260F">
      <w:pPr>
        <w:spacing w:after="0" w:line="240" w:lineRule="auto"/>
        <w:jc w:val="right"/>
        <w:rPr>
          <w:rFonts w:ascii="Times New Roman" w:hAnsi="Times New Roman"/>
          <w:sz w:val="24"/>
          <w:szCs w:val="24"/>
        </w:rPr>
      </w:pPr>
    </w:p>
    <w:p w:rsidR="00687E10" w:rsidRDefault="00687E10" w:rsidP="0000260F">
      <w:pPr>
        <w:spacing w:after="0" w:line="240" w:lineRule="auto"/>
        <w:jc w:val="right"/>
        <w:rPr>
          <w:rFonts w:ascii="Times New Roman" w:hAnsi="Times New Roman"/>
          <w:sz w:val="24"/>
          <w:szCs w:val="24"/>
        </w:rPr>
      </w:pPr>
    </w:p>
    <w:p w:rsidR="00687E10" w:rsidRDefault="00687E10" w:rsidP="0000260F">
      <w:pPr>
        <w:spacing w:after="0" w:line="240" w:lineRule="auto"/>
        <w:jc w:val="right"/>
        <w:rPr>
          <w:rFonts w:ascii="Times New Roman" w:hAnsi="Times New Roman"/>
          <w:sz w:val="24"/>
          <w:szCs w:val="24"/>
        </w:rPr>
      </w:pPr>
    </w:p>
    <w:p w:rsidR="00687E10" w:rsidRDefault="00687E10" w:rsidP="0000260F">
      <w:pPr>
        <w:spacing w:after="0" w:line="240" w:lineRule="auto"/>
        <w:jc w:val="right"/>
        <w:rPr>
          <w:rFonts w:ascii="Times New Roman" w:hAnsi="Times New Roman"/>
          <w:sz w:val="24"/>
          <w:szCs w:val="24"/>
        </w:rPr>
      </w:pPr>
    </w:p>
    <w:p w:rsidR="00687E10" w:rsidRDefault="00687E10" w:rsidP="0000260F">
      <w:pPr>
        <w:spacing w:after="0" w:line="240" w:lineRule="auto"/>
        <w:jc w:val="right"/>
        <w:rPr>
          <w:rFonts w:ascii="Times New Roman" w:hAnsi="Times New Roman"/>
          <w:sz w:val="24"/>
          <w:szCs w:val="24"/>
        </w:rPr>
      </w:pPr>
    </w:p>
    <w:p w:rsidR="00687E10" w:rsidRDefault="00687E10" w:rsidP="0000260F">
      <w:pPr>
        <w:spacing w:after="0" w:line="240" w:lineRule="auto"/>
        <w:jc w:val="right"/>
        <w:rPr>
          <w:rFonts w:ascii="Times New Roman" w:hAnsi="Times New Roman"/>
          <w:sz w:val="24"/>
          <w:szCs w:val="24"/>
        </w:rPr>
      </w:pPr>
    </w:p>
    <w:p w:rsidR="004B65CC" w:rsidRPr="004B65CC" w:rsidRDefault="004B65CC" w:rsidP="0000260F">
      <w:pPr>
        <w:spacing w:after="0" w:line="240" w:lineRule="auto"/>
        <w:jc w:val="right"/>
        <w:rPr>
          <w:rFonts w:ascii="Times New Roman" w:hAnsi="Times New Roman"/>
          <w:sz w:val="24"/>
          <w:szCs w:val="24"/>
        </w:rPr>
      </w:pPr>
      <w:r w:rsidRPr="004B65CC">
        <w:rPr>
          <w:rFonts w:ascii="Times New Roman" w:hAnsi="Times New Roman"/>
          <w:sz w:val="24"/>
          <w:szCs w:val="24"/>
        </w:rPr>
        <w:lastRenderedPageBreak/>
        <w:t>Приложение №3</w:t>
      </w:r>
    </w:p>
    <w:p w:rsidR="004B65CC" w:rsidRPr="004B65CC" w:rsidRDefault="004B65CC" w:rsidP="0000260F">
      <w:pPr>
        <w:spacing w:after="0" w:line="240" w:lineRule="auto"/>
        <w:jc w:val="center"/>
        <w:rPr>
          <w:rFonts w:ascii="Times New Roman" w:hAnsi="Times New Roman"/>
          <w:b/>
          <w:sz w:val="24"/>
          <w:szCs w:val="24"/>
          <w:u w:val="single"/>
        </w:rPr>
      </w:pPr>
    </w:p>
    <w:p w:rsidR="004B65CC" w:rsidRPr="004B65CC" w:rsidRDefault="004B65CC" w:rsidP="0000260F">
      <w:pPr>
        <w:spacing w:after="0" w:line="240" w:lineRule="auto"/>
        <w:jc w:val="center"/>
        <w:rPr>
          <w:rFonts w:ascii="Times New Roman" w:hAnsi="Times New Roman"/>
          <w:b/>
          <w:sz w:val="24"/>
          <w:szCs w:val="24"/>
          <w:u w:val="single"/>
        </w:rPr>
      </w:pPr>
    </w:p>
    <w:p w:rsidR="004B65CC" w:rsidRPr="004B65CC" w:rsidRDefault="004B65CC" w:rsidP="0000260F">
      <w:pPr>
        <w:spacing w:after="0" w:line="240" w:lineRule="auto"/>
        <w:jc w:val="center"/>
        <w:rPr>
          <w:rFonts w:ascii="Times New Roman" w:hAnsi="Times New Roman"/>
          <w:b/>
          <w:sz w:val="24"/>
          <w:szCs w:val="24"/>
        </w:rPr>
      </w:pPr>
      <w:r w:rsidRPr="004B65CC">
        <w:rPr>
          <w:rFonts w:ascii="Times New Roman" w:hAnsi="Times New Roman"/>
          <w:b/>
          <w:sz w:val="24"/>
          <w:szCs w:val="24"/>
        </w:rPr>
        <w:t>Характеристика цифровой оценки</w:t>
      </w:r>
    </w:p>
    <w:p w:rsidR="004B65CC" w:rsidRPr="004B65CC" w:rsidRDefault="004B65CC" w:rsidP="0000260F">
      <w:pPr>
        <w:spacing w:after="0" w:line="240" w:lineRule="auto"/>
        <w:jc w:val="both"/>
        <w:rPr>
          <w:rFonts w:ascii="Times New Roman" w:hAnsi="Times New Roman"/>
          <w:sz w:val="24"/>
          <w:szCs w:val="24"/>
          <w:u w:val="single"/>
        </w:rPr>
      </w:pPr>
    </w:p>
    <w:p w:rsidR="004B65CC" w:rsidRPr="004B65CC" w:rsidRDefault="004B65CC" w:rsidP="0000260F">
      <w:pPr>
        <w:spacing w:after="0" w:line="240" w:lineRule="auto"/>
        <w:jc w:val="both"/>
        <w:rPr>
          <w:rFonts w:ascii="Times New Roman" w:hAnsi="Times New Roman"/>
          <w:b/>
          <w:sz w:val="24"/>
          <w:szCs w:val="24"/>
        </w:rPr>
      </w:pPr>
      <w:r w:rsidRPr="004B65CC">
        <w:rPr>
          <w:rFonts w:ascii="Times New Roman" w:hAnsi="Times New Roman"/>
          <w:b/>
          <w:sz w:val="24"/>
          <w:szCs w:val="24"/>
        </w:rPr>
        <w:t>«5» (отлично) ставится, если у обучающегося наблюдается:</w:t>
      </w:r>
    </w:p>
    <w:p w:rsidR="004B65CC" w:rsidRPr="004B65CC" w:rsidRDefault="004B65CC" w:rsidP="0000260F">
      <w:pPr>
        <w:spacing w:after="0" w:line="240" w:lineRule="auto"/>
        <w:jc w:val="both"/>
        <w:rPr>
          <w:rFonts w:ascii="Times New Roman" w:hAnsi="Times New Roman"/>
          <w:sz w:val="24"/>
          <w:szCs w:val="24"/>
        </w:rPr>
      </w:pPr>
    </w:p>
    <w:p w:rsidR="004B65CC" w:rsidRPr="004B65CC" w:rsidRDefault="004B65CC" w:rsidP="0000260F">
      <w:pPr>
        <w:spacing w:after="0" w:line="240" w:lineRule="auto"/>
        <w:jc w:val="both"/>
        <w:rPr>
          <w:rFonts w:ascii="Times New Roman" w:hAnsi="Times New Roman"/>
          <w:sz w:val="24"/>
          <w:szCs w:val="24"/>
        </w:rPr>
      </w:pPr>
      <w:r w:rsidRPr="004B65CC">
        <w:rPr>
          <w:rFonts w:ascii="Times New Roman" w:hAnsi="Times New Roman"/>
          <w:sz w:val="24"/>
          <w:szCs w:val="24"/>
        </w:rPr>
        <w:t xml:space="preserve">- активность и творческое отношение к выполнению заданий; </w:t>
      </w:r>
    </w:p>
    <w:p w:rsidR="004B65CC" w:rsidRPr="004B65CC" w:rsidRDefault="004B65CC" w:rsidP="0000260F">
      <w:pPr>
        <w:spacing w:after="0" w:line="240" w:lineRule="auto"/>
        <w:jc w:val="both"/>
        <w:rPr>
          <w:rFonts w:ascii="Times New Roman" w:hAnsi="Times New Roman"/>
          <w:sz w:val="24"/>
          <w:szCs w:val="24"/>
        </w:rPr>
      </w:pPr>
      <w:r w:rsidRPr="004B65CC">
        <w:rPr>
          <w:rFonts w:ascii="Times New Roman" w:hAnsi="Times New Roman"/>
          <w:sz w:val="24"/>
          <w:szCs w:val="24"/>
        </w:rPr>
        <w:t xml:space="preserve">- умение применять полученные знания в жизни: в общении со сверстниками, взрослыми, живой природой; </w:t>
      </w:r>
    </w:p>
    <w:p w:rsidR="004B65CC" w:rsidRPr="004B65CC" w:rsidRDefault="004B65CC" w:rsidP="0000260F">
      <w:pPr>
        <w:spacing w:after="0" w:line="240" w:lineRule="auto"/>
        <w:jc w:val="both"/>
        <w:rPr>
          <w:rFonts w:ascii="Times New Roman" w:hAnsi="Times New Roman"/>
          <w:sz w:val="24"/>
          <w:szCs w:val="24"/>
        </w:rPr>
      </w:pPr>
      <w:r w:rsidRPr="004B65CC">
        <w:rPr>
          <w:rFonts w:ascii="Times New Roman" w:hAnsi="Times New Roman"/>
          <w:sz w:val="24"/>
          <w:szCs w:val="24"/>
        </w:rPr>
        <w:t xml:space="preserve">- самостоятельный поиск информации по пройденной теме; </w:t>
      </w:r>
    </w:p>
    <w:p w:rsidR="004B65CC" w:rsidRPr="004B65CC" w:rsidRDefault="004B65CC" w:rsidP="0000260F">
      <w:pPr>
        <w:spacing w:after="0" w:line="240" w:lineRule="auto"/>
        <w:jc w:val="both"/>
        <w:rPr>
          <w:rFonts w:ascii="Times New Roman" w:hAnsi="Times New Roman"/>
          <w:sz w:val="24"/>
          <w:szCs w:val="24"/>
        </w:rPr>
      </w:pPr>
      <w:r w:rsidRPr="004B65CC">
        <w:rPr>
          <w:rFonts w:ascii="Times New Roman" w:hAnsi="Times New Roman"/>
          <w:sz w:val="24"/>
          <w:szCs w:val="24"/>
        </w:rPr>
        <w:t>- умение оперировать понятиями и терминами;</w:t>
      </w:r>
    </w:p>
    <w:p w:rsidR="004B65CC" w:rsidRPr="004B65CC" w:rsidRDefault="004B65CC" w:rsidP="0000260F">
      <w:pPr>
        <w:spacing w:after="0" w:line="240" w:lineRule="auto"/>
        <w:jc w:val="both"/>
        <w:rPr>
          <w:rFonts w:ascii="Times New Roman" w:hAnsi="Times New Roman"/>
          <w:sz w:val="24"/>
          <w:szCs w:val="24"/>
        </w:rPr>
      </w:pPr>
      <w:r w:rsidRPr="004B65CC">
        <w:rPr>
          <w:rFonts w:ascii="Times New Roman" w:hAnsi="Times New Roman"/>
          <w:sz w:val="24"/>
          <w:szCs w:val="24"/>
        </w:rPr>
        <w:t>- умение рассуждать по определенной теме, обосновывать свою точку зрения, донести ее до аудитории.</w:t>
      </w:r>
    </w:p>
    <w:p w:rsidR="004B65CC" w:rsidRPr="004B65CC" w:rsidRDefault="004B65CC" w:rsidP="0000260F">
      <w:pPr>
        <w:spacing w:after="0" w:line="240" w:lineRule="auto"/>
        <w:jc w:val="both"/>
        <w:rPr>
          <w:rFonts w:ascii="Times New Roman" w:hAnsi="Times New Roman"/>
          <w:sz w:val="24"/>
          <w:szCs w:val="24"/>
        </w:rPr>
      </w:pPr>
    </w:p>
    <w:p w:rsidR="004B65CC" w:rsidRPr="004B65CC" w:rsidRDefault="004B65CC" w:rsidP="0000260F">
      <w:pPr>
        <w:spacing w:after="0" w:line="240" w:lineRule="auto"/>
        <w:jc w:val="both"/>
        <w:rPr>
          <w:rFonts w:ascii="Times New Roman" w:hAnsi="Times New Roman"/>
          <w:b/>
          <w:sz w:val="24"/>
          <w:szCs w:val="24"/>
        </w:rPr>
      </w:pPr>
      <w:r w:rsidRPr="004B65CC">
        <w:rPr>
          <w:rFonts w:ascii="Times New Roman" w:hAnsi="Times New Roman"/>
          <w:b/>
          <w:sz w:val="24"/>
          <w:szCs w:val="24"/>
        </w:rPr>
        <w:t>«4» (хорошо) ставится, если у обучающегося наблюдается:</w:t>
      </w:r>
    </w:p>
    <w:p w:rsidR="004B65CC" w:rsidRPr="004B65CC" w:rsidRDefault="004B65CC" w:rsidP="0000260F">
      <w:pPr>
        <w:spacing w:after="0" w:line="240" w:lineRule="auto"/>
        <w:jc w:val="both"/>
        <w:rPr>
          <w:rFonts w:ascii="Times New Roman" w:hAnsi="Times New Roman"/>
          <w:sz w:val="24"/>
          <w:szCs w:val="24"/>
        </w:rPr>
      </w:pPr>
    </w:p>
    <w:p w:rsidR="004B65CC" w:rsidRPr="004B65CC" w:rsidRDefault="004B65CC" w:rsidP="0000260F">
      <w:pPr>
        <w:spacing w:after="0" w:line="240" w:lineRule="auto"/>
        <w:jc w:val="both"/>
        <w:rPr>
          <w:rFonts w:ascii="Times New Roman" w:hAnsi="Times New Roman"/>
          <w:sz w:val="24"/>
          <w:szCs w:val="24"/>
        </w:rPr>
      </w:pPr>
      <w:r w:rsidRPr="004B65CC">
        <w:rPr>
          <w:rFonts w:ascii="Times New Roman" w:hAnsi="Times New Roman"/>
          <w:sz w:val="24"/>
          <w:szCs w:val="24"/>
        </w:rPr>
        <w:t xml:space="preserve">- умение воспроизводить материал (пересказ, ответы на вопросы учебника и учителя); </w:t>
      </w:r>
    </w:p>
    <w:p w:rsidR="004B65CC" w:rsidRPr="004B65CC" w:rsidRDefault="004B65CC" w:rsidP="0000260F">
      <w:pPr>
        <w:spacing w:after="0" w:line="240" w:lineRule="auto"/>
        <w:jc w:val="both"/>
        <w:rPr>
          <w:rFonts w:ascii="Times New Roman" w:hAnsi="Times New Roman"/>
          <w:sz w:val="24"/>
          <w:szCs w:val="24"/>
        </w:rPr>
      </w:pPr>
      <w:r w:rsidRPr="004B65CC">
        <w:rPr>
          <w:rFonts w:ascii="Times New Roman" w:hAnsi="Times New Roman"/>
          <w:sz w:val="24"/>
          <w:szCs w:val="24"/>
        </w:rPr>
        <w:t>- знание терминов и понятий;</w:t>
      </w:r>
    </w:p>
    <w:p w:rsidR="004B65CC" w:rsidRPr="004B65CC" w:rsidRDefault="004B65CC" w:rsidP="0000260F">
      <w:pPr>
        <w:spacing w:after="0" w:line="240" w:lineRule="auto"/>
        <w:jc w:val="both"/>
        <w:rPr>
          <w:rFonts w:ascii="Times New Roman" w:hAnsi="Times New Roman"/>
          <w:sz w:val="24"/>
          <w:szCs w:val="24"/>
        </w:rPr>
      </w:pPr>
      <w:r w:rsidRPr="004B65CC">
        <w:rPr>
          <w:rFonts w:ascii="Times New Roman" w:hAnsi="Times New Roman"/>
          <w:sz w:val="24"/>
          <w:szCs w:val="24"/>
        </w:rPr>
        <w:t>- нечеткое обоснование своей точки зрения;</w:t>
      </w:r>
    </w:p>
    <w:p w:rsidR="004B65CC" w:rsidRPr="004B65CC" w:rsidRDefault="004B65CC" w:rsidP="0000260F">
      <w:pPr>
        <w:spacing w:after="0" w:line="240" w:lineRule="auto"/>
        <w:jc w:val="both"/>
        <w:rPr>
          <w:rFonts w:ascii="Times New Roman" w:hAnsi="Times New Roman"/>
          <w:sz w:val="24"/>
          <w:szCs w:val="24"/>
        </w:rPr>
      </w:pPr>
      <w:r w:rsidRPr="004B65CC">
        <w:rPr>
          <w:rFonts w:ascii="Times New Roman" w:hAnsi="Times New Roman"/>
          <w:sz w:val="24"/>
          <w:szCs w:val="24"/>
        </w:rPr>
        <w:t>- умение оценивать чужую работу, но необъективно оценивать свою;</w:t>
      </w:r>
    </w:p>
    <w:p w:rsidR="004B65CC" w:rsidRPr="004B65CC" w:rsidRDefault="004B65CC" w:rsidP="0000260F">
      <w:pPr>
        <w:shd w:val="clear" w:color="auto" w:fill="FFFFFF"/>
        <w:tabs>
          <w:tab w:val="left" w:pos="302"/>
        </w:tabs>
        <w:spacing w:after="0" w:line="240" w:lineRule="auto"/>
        <w:jc w:val="both"/>
        <w:rPr>
          <w:rFonts w:ascii="Times New Roman" w:hAnsi="Times New Roman"/>
          <w:spacing w:val="-2"/>
          <w:sz w:val="24"/>
          <w:szCs w:val="24"/>
        </w:rPr>
      </w:pPr>
      <w:r w:rsidRPr="004B65CC">
        <w:rPr>
          <w:rFonts w:ascii="Times New Roman" w:hAnsi="Times New Roman"/>
          <w:spacing w:val="-1"/>
          <w:sz w:val="24"/>
          <w:szCs w:val="24"/>
        </w:rPr>
        <w:t xml:space="preserve">- четкое раскрытие (в рассказе-рассуждении) </w:t>
      </w:r>
      <w:r w:rsidRPr="004B65CC">
        <w:rPr>
          <w:rFonts w:ascii="Times New Roman" w:hAnsi="Times New Roman"/>
          <w:bCs/>
          <w:spacing w:val="-1"/>
          <w:sz w:val="24"/>
          <w:szCs w:val="24"/>
        </w:rPr>
        <w:t>причины</w:t>
      </w:r>
      <w:r w:rsidRPr="004B65CC">
        <w:rPr>
          <w:rFonts w:ascii="Times New Roman" w:hAnsi="Times New Roman"/>
          <w:b/>
          <w:bCs/>
          <w:spacing w:val="-1"/>
          <w:sz w:val="24"/>
          <w:szCs w:val="24"/>
        </w:rPr>
        <w:t>,</w:t>
      </w:r>
      <w:r w:rsidRPr="004B65CC">
        <w:rPr>
          <w:rFonts w:ascii="Times New Roman" w:hAnsi="Times New Roman"/>
          <w:spacing w:val="-1"/>
          <w:sz w:val="24"/>
          <w:szCs w:val="24"/>
        </w:rPr>
        <w:t xml:space="preserve"> законо</w:t>
      </w:r>
      <w:r w:rsidRPr="004B65CC">
        <w:rPr>
          <w:rFonts w:ascii="Times New Roman" w:hAnsi="Times New Roman"/>
          <w:spacing w:val="-2"/>
          <w:sz w:val="24"/>
          <w:szCs w:val="24"/>
        </w:rPr>
        <w:t>мерности, условия протекания того или иного изученного явления;</w:t>
      </w:r>
    </w:p>
    <w:p w:rsidR="004B65CC" w:rsidRPr="004B65CC" w:rsidRDefault="004B65CC" w:rsidP="0000260F">
      <w:pPr>
        <w:shd w:val="clear" w:color="auto" w:fill="FFFFFF"/>
        <w:tabs>
          <w:tab w:val="left" w:pos="302"/>
        </w:tabs>
        <w:spacing w:after="0" w:line="240" w:lineRule="auto"/>
        <w:jc w:val="both"/>
        <w:rPr>
          <w:rFonts w:ascii="Times New Roman" w:hAnsi="Times New Roman"/>
          <w:sz w:val="24"/>
          <w:szCs w:val="24"/>
        </w:rPr>
      </w:pPr>
      <w:r w:rsidRPr="004B65CC">
        <w:rPr>
          <w:rFonts w:ascii="Times New Roman" w:hAnsi="Times New Roman"/>
          <w:spacing w:val="-1"/>
          <w:sz w:val="24"/>
          <w:szCs w:val="24"/>
        </w:rPr>
        <w:t xml:space="preserve"> - неточности  в сравнении объектов по суще</w:t>
      </w:r>
      <w:r w:rsidRPr="004B65CC">
        <w:rPr>
          <w:rFonts w:ascii="Times New Roman" w:hAnsi="Times New Roman"/>
          <w:spacing w:val="-1"/>
          <w:sz w:val="24"/>
          <w:szCs w:val="24"/>
        </w:rPr>
        <w:softHyphen/>
      </w:r>
      <w:r w:rsidRPr="004B65CC">
        <w:rPr>
          <w:rFonts w:ascii="Times New Roman" w:hAnsi="Times New Roman"/>
          <w:spacing w:val="-4"/>
          <w:sz w:val="24"/>
          <w:szCs w:val="24"/>
        </w:rPr>
        <w:t>ственным признакам;</w:t>
      </w:r>
    </w:p>
    <w:p w:rsidR="004B65CC" w:rsidRPr="004B65CC" w:rsidRDefault="004B65CC" w:rsidP="0000260F">
      <w:pPr>
        <w:shd w:val="clear" w:color="auto" w:fill="FFFFFF"/>
        <w:tabs>
          <w:tab w:val="left" w:pos="302"/>
        </w:tabs>
        <w:spacing w:after="0" w:line="240" w:lineRule="auto"/>
        <w:jc w:val="both"/>
        <w:rPr>
          <w:rFonts w:ascii="Times New Roman" w:hAnsi="Times New Roman"/>
          <w:sz w:val="24"/>
          <w:szCs w:val="24"/>
        </w:rPr>
      </w:pPr>
      <w:r w:rsidRPr="004B65CC">
        <w:rPr>
          <w:rFonts w:ascii="Times New Roman" w:hAnsi="Times New Roman"/>
          <w:sz w:val="24"/>
          <w:szCs w:val="24"/>
        </w:rPr>
        <w:t>- отдельные нарушения в последовательности описания события (объекта)</w:t>
      </w:r>
    </w:p>
    <w:p w:rsidR="004B65CC" w:rsidRPr="004B65CC" w:rsidRDefault="004B65CC" w:rsidP="0000260F">
      <w:pPr>
        <w:spacing w:after="0" w:line="240" w:lineRule="auto"/>
        <w:jc w:val="both"/>
        <w:rPr>
          <w:rFonts w:ascii="Times New Roman" w:hAnsi="Times New Roman"/>
          <w:b/>
          <w:sz w:val="24"/>
          <w:szCs w:val="24"/>
        </w:rPr>
      </w:pPr>
    </w:p>
    <w:p w:rsidR="004B65CC" w:rsidRPr="004B65CC" w:rsidRDefault="004B65CC" w:rsidP="0000260F">
      <w:pPr>
        <w:spacing w:after="0" w:line="240" w:lineRule="auto"/>
        <w:jc w:val="both"/>
        <w:rPr>
          <w:rFonts w:ascii="Times New Roman" w:hAnsi="Times New Roman"/>
          <w:b/>
          <w:sz w:val="24"/>
          <w:szCs w:val="24"/>
        </w:rPr>
      </w:pPr>
      <w:r w:rsidRPr="004B65CC">
        <w:rPr>
          <w:rFonts w:ascii="Times New Roman" w:hAnsi="Times New Roman"/>
          <w:b/>
          <w:sz w:val="24"/>
          <w:szCs w:val="24"/>
        </w:rPr>
        <w:t>«3» (удовлетворительно) ставится, если у обучающегося наблюдается:</w:t>
      </w:r>
    </w:p>
    <w:p w:rsidR="004B65CC" w:rsidRPr="004B65CC" w:rsidRDefault="004B65CC" w:rsidP="0000260F">
      <w:pPr>
        <w:spacing w:after="0" w:line="240" w:lineRule="auto"/>
        <w:jc w:val="both"/>
        <w:rPr>
          <w:rFonts w:ascii="Times New Roman" w:hAnsi="Times New Roman"/>
          <w:sz w:val="24"/>
          <w:szCs w:val="24"/>
        </w:rPr>
      </w:pPr>
    </w:p>
    <w:p w:rsidR="004B65CC" w:rsidRPr="004B65CC" w:rsidRDefault="004B65CC" w:rsidP="0000260F">
      <w:pPr>
        <w:spacing w:after="0" w:line="240" w:lineRule="auto"/>
        <w:jc w:val="both"/>
        <w:rPr>
          <w:rFonts w:ascii="Times New Roman" w:hAnsi="Times New Roman"/>
          <w:sz w:val="24"/>
          <w:szCs w:val="24"/>
        </w:rPr>
      </w:pPr>
      <w:r w:rsidRPr="004B65CC">
        <w:rPr>
          <w:rFonts w:ascii="Times New Roman" w:hAnsi="Times New Roman"/>
          <w:sz w:val="24"/>
          <w:szCs w:val="24"/>
        </w:rPr>
        <w:t xml:space="preserve">- умение воспроизводить материал (пересказ, ответы на вопросы учебника и учителя) с  помощью учителя или одноклассников; </w:t>
      </w:r>
    </w:p>
    <w:p w:rsidR="004B65CC" w:rsidRPr="004B65CC" w:rsidRDefault="004B65CC" w:rsidP="0000260F">
      <w:pPr>
        <w:spacing w:after="0" w:line="240" w:lineRule="auto"/>
        <w:jc w:val="both"/>
        <w:rPr>
          <w:rFonts w:ascii="Times New Roman" w:hAnsi="Times New Roman"/>
          <w:sz w:val="24"/>
          <w:szCs w:val="24"/>
        </w:rPr>
      </w:pPr>
      <w:r w:rsidRPr="004B65CC">
        <w:rPr>
          <w:rFonts w:ascii="Times New Roman" w:hAnsi="Times New Roman"/>
          <w:sz w:val="24"/>
          <w:szCs w:val="24"/>
        </w:rPr>
        <w:t>- знание терминов и понятий в неполном объеме;</w:t>
      </w:r>
    </w:p>
    <w:p w:rsidR="004B65CC" w:rsidRPr="004B65CC" w:rsidRDefault="004B65CC" w:rsidP="0000260F">
      <w:pPr>
        <w:spacing w:after="0" w:line="240" w:lineRule="auto"/>
        <w:jc w:val="both"/>
        <w:rPr>
          <w:rFonts w:ascii="Times New Roman" w:hAnsi="Times New Roman"/>
          <w:sz w:val="24"/>
          <w:szCs w:val="24"/>
        </w:rPr>
      </w:pPr>
      <w:r w:rsidRPr="004B65CC">
        <w:rPr>
          <w:rFonts w:ascii="Times New Roman" w:hAnsi="Times New Roman"/>
          <w:sz w:val="24"/>
          <w:szCs w:val="24"/>
        </w:rPr>
        <w:t>- нечеткое обоснование своей точки зрения;</w:t>
      </w:r>
    </w:p>
    <w:p w:rsidR="004B65CC" w:rsidRPr="004B65CC" w:rsidRDefault="004B65CC" w:rsidP="0000260F">
      <w:pPr>
        <w:spacing w:after="0" w:line="240" w:lineRule="auto"/>
        <w:jc w:val="both"/>
        <w:rPr>
          <w:rFonts w:ascii="Times New Roman" w:hAnsi="Times New Roman"/>
          <w:sz w:val="24"/>
          <w:szCs w:val="24"/>
        </w:rPr>
      </w:pPr>
      <w:r w:rsidRPr="004B65CC">
        <w:rPr>
          <w:rFonts w:ascii="Times New Roman" w:hAnsi="Times New Roman"/>
          <w:sz w:val="24"/>
          <w:szCs w:val="24"/>
        </w:rPr>
        <w:t>- умение оценивать чужую работу, но необъективно оценивать свою;</w:t>
      </w:r>
    </w:p>
    <w:p w:rsidR="004B65CC" w:rsidRPr="004B65CC" w:rsidRDefault="004B65CC" w:rsidP="0000260F">
      <w:pPr>
        <w:shd w:val="clear" w:color="auto" w:fill="FFFFFF"/>
        <w:tabs>
          <w:tab w:val="left" w:pos="408"/>
        </w:tabs>
        <w:spacing w:after="0" w:line="240" w:lineRule="auto"/>
        <w:jc w:val="both"/>
        <w:rPr>
          <w:rFonts w:ascii="Times New Roman" w:hAnsi="Times New Roman"/>
          <w:sz w:val="24"/>
          <w:szCs w:val="24"/>
        </w:rPr>
      </w:pPr>
      <w:r w:rsidRPr="004B65CC">
        <w:rPr>
          <w:rFonts w:ascii="Times New Roman" w:hAnsi="Times New Roman"/>
          <w:spacing w:val="3"/>
          <w:sz w:val="24"/>
          <w:szCs w:val="24"/>
        </w:rPr>
        <w:t xml:space="preserve">- нарушение последовательности в описании и признаках объекта (явления)         в тех </w:t>
      </w:r>
      <w:r w:rsidRPr="004B65CC">
        <w:rPr>
          <w:rFonts w:ascii="Times New Roman" w:hAnsi="Times New Roman"/>
          <w:spacing w:val="-2"/>
          <w:sz w:val="24"/>
          <w:szCs w:val="24"/>
        </w:rPr>
        <w:t>случаях, когда она является существенной;</w:t>
      </w:r>
    </w:p>
    <w:p w:rsidR="004B65CC" w:rsidRPr="004B65CC" w:rsidRDefault="004B65CC" w:rsidP="0000260F">
      <w:pPr>
        <w:shd w:val="clear" w:color="auto" w:fill="FFFFFF"/>
        <w:tabs>
          <w:tab w:val="left" w:pos="302"/>
        </w:tabs>
        <w:spacing w:after="0" w:line="240" w:lineRule="auto"/>
        <w:jc w:val="both"/>
        <w:rPr>
          <w:rFonts w:ascii="Times New Roman" w:hAnsi="Times New Roman"/>
          <w:sz w:val="24"/>
          <w:szCs w:val="24"/>
        </w:rPr>
      </w:pPr>
      <w:r w:rsidRPr="004B65CC">
        <w:rPr>
          <w:rFonts w:ascii="Times New Roman" w:hAnsi="Times New Roman"/>
          <w:spacing w:val="-1"/>
          <w:sz w:val="24"/>
          <w:szCs w:val="24"/>
        </w:rPr>
        <w:t xml:space="preserve">- нечеткое раскрытие (в рассказе-рассуждении) </w:t>
      </w:r>
      <w:r w:rsidRPr="004B65CC">
        <w:rPr>
          <w:rFonts w:ascii="Times New Roman" w:hAnsi="Times New Roman"/>
          <w:bCs/>
          <w:spacing w:val="-1"/>
          <w:sz w:val="24"/>
          <w:szCs w:val="24"/>
        </w:rPr>
        <w:t>причины</w:t>
      </w:r>
      <w:r w:rsidRPr="004B65CC">
        <w:rPr>
          <w:rFonts w:ascii="Times New Roman" w:hAnsi="Times New Roman"/>
          <w:b/>
          <w:bCs/>
          <w:spacing w:val="-1"/>
          <w:sz w:val="24"/>
          <w:szCs w:val="24"/>
        </w:rPr>
        <w:t>,</w:t>
      </w:r>
      <w:r w:rsidRPr="004B65CC">
        <w:rPr>
          <w:rFonts w:ascii="Times New Roman" w:hAnsi="Times New Roman"/>
          <w:spacing w:val="-1"/>
          <w:sz w:val="24"/>
          <w:szCs w:val="24"/>
        </w:rPr>
        <w:t xml:space="preserve"> законо</w:t>
      </w:r>
      <w:r w:rsidRPr="004B65CC">
        <w:rPr>
          <w:rFonts w:ascii="Times New Roman" w:hAnsi="Times New Roman"/>
          <w:spacing w:val="-2"/>
          <w:sz w:val="24"/>
          <w:szCs w:val="24"/>
        </w:rPr>
        <w:t>мерности, условия протекания того или иного изученного явления;</w:t>
      </w:r>
    </w:p>
    <w:p w:rsidR="004B65CC" w:rsidRPr="004B65CC" w:rsidRDefault="004B65CC" w:rsidP="0000260F">
      <w:pPr>
        <w:shd w:val="clear" w:color="auto" w:fill="FFFFFF"/>
        <w:tabs>
          <w:tab w:val="left" w:pos="302"/>
        </w:tabs>
        <w:spacing w:after="0" w:line="240" w:lineRule="auto"/>
        <w:jc w:val="both"/>
        <w:rPr>
          <w:rFonts w:ascii="Times New Roman" w:hAnsi="Times New Roman"/>
          <w:sz w:val="24"/>
          <w:szCs w:val="24"/>
        </w:rPr>
      </w:pPr>
      <w:r w:rsidRPr="004B65CC">
        <w:rPr>
          <w:rFonts w:ascii="Times New Roman" w:hAnsi="Times New Roman"/>
          <w:spacing w:val="-1"/>
          <w:sz w:val="24"/>
          <w:szCs w:val="24"/>
        </w:rPr>
        <w:t>- неточности  в сравнении объектов по суще</w:t>
      </w:r>
      <w:r w:rsidRPr="004B65CC">
        <w:rPr>
          <w:rFonts w:ascii="Times New Roman" w:hAnsi="Times New Roman"/>
          <w:spacing w:val="-1"/>
          <w:sz w:val="24"/>
          <w:szCs w:val="24"/>
        </w:rPr>
        <w:softHyphen/>
      </w:r>
      <w:r w:rsidRPr="004B65CC">
        <w:rPr>
          <w:rFonts w:ascii="Times New Roman" w:hAnsi="Times New Roman"/>
          <w:spacing w:val="-4"/>
          <w:sz w:val="24"/>
          <w:szCs w:val="24"/>
        </w:rPr>
        <w:t>ственным признакам;</w:t>
      </w:r>
    </w:p>
    <w:p w:rsidR="004B65CC" w:rsidRPr="004B65CC" w:rsidRDefault="004B65CC" w:rsidP="0000260F">
      <w:pPr>
        <w:shd w:val="clear" w:color="auto" w:fill="FFFFFF"/>
        <w:tabs>
          <w:tab w:val="left" w:pos="302"/>
        </w:tabs>
        <w:spacing w:after="0" w:line="240" w:lineRule="auto"/>
        <w:jc w:val="both"/>
        <w:rPr>
          <w:rFonts w:ascii="Times New Roman" w:hAnsi="Times New Roman"/>
          <w:sz w:val="24"/>
          <w:szCs w:val="24"/>
        </w:rPr>
      </w:pPr>
      <w:r w:rsidRPr="004B65CC">
        <w:rPr>
          <w:rFonts w:ascii="Times New Roman" w:hAnsi="Times New Roman"/>
          <w:sz w:val="24"/>
          <w:szCs w:val="24"/>
        </w:rPr>
        <w:t>- нарушения в последовательности описания события (объекта)</w:t>
      </w:r>
    </w:p>
    <w:p w:rsidR="004B65CC" w:rsidRPr="004B65CC" w:rsidRDefault="004B65CC" w:rsidP="0000260F">
      <w:pPr>
        <w:spacing w:after="0" w:line="240" w:lineRule="auto"/>
        <w:jc w:val="both"/>
        <w:rPr>
          <w:rFonts w:ascii="Times New Roman" w:hAnsi="Times New Roman"/>
          <w:sz w:val="24"/>
          <w:szCs w:val="24"/>
        </w:rPr>
      </w:pPr>
    </w:p>
    <w:p w:rsidR="004B65CC" w:rsidRPr="004B65CC" w:rsidRDefault="004B65CC" w:rsidP="0000260F">
      <w:pPr>
        <w:spacing w:after="0" w:line="240" w:lineRule="auto"/>
        <w:jc w:val="right"/>
        <w:rPr>
          <w:rFonts w:ascii="Times New Roman" w:hAnsi="Times New Roman"/>
          <w:sz w:val="24"/>
          <w:szCs w:val="24"/>
        </w:rPr>
      </w:pPr>
    </w:p>
    <w:p w:rsidR="004B65CC" w:rsidRPr="004B65CC" w:rsidRDefault="004B65CC" w:rsidP="0000260F">
      <w:pPr>
        <w:spacing w:after="0" w:line="240" w:lineRule="auto"/>
        <w:rPr>
          <w:rFonts w:ascii="Times New Roman" w:hAnsi="Times New Roman"/>
          <w:sz w:val="24"/>
          <w:szCs w:val="24"/>
        </w:rPr>
      </w:pPr>
    </w:p>
    <w:p w:rsidR="004B65CC" w:rsidRPr="004B65CC" w:rsidRDefault="004B65CC" w:rsidP="0000260F">
      <w:pPr>
        <w:spacing w:after="0" w:line="240" w:lineRule="auto"/>
        <w:rPr>
          <w:rFonts w:ascii="Times New Roman" w:hAnsi="Times New Roman"/>
          <w:sz w:val="24"/>
          <w:szCs w:val="24"/>
        </w:rPr>
      </w:pPr>
    </w:p>
    <w:p w:rsidR="004B65CC" w:rsidRPr="0089527F" w:rsidRDefault="004B65CC" w:rsidP="0000260F">
      <w:pPr>
        <w:spacing w:line="240" w:lineRule="auto"/>
        <w:rPr>
          <w:sz w:val="24"/>
          <w:szCs w:val="24"/>
        </w:rPr>
      </w:pPr>
    </w:p>
    <w:p w:rsidR="004B65CC" w:rsidRPr="0089527F" w:rsidRDefault="004B65CC" w:rsidP="0000260F">
      <w:pPr>
        <w:spacing w:line="240" w:lineRule="auto"/>
        <w:rPr>
          <w:sz w:val="24"/>
          <w:szCs w:val="24"/>
        </w:rPr>
      </w:pPr>
    </w:p>
    <w:p w:rsidR="004B65CC" w:rsidRPr="0089527F" w:rsidRDefault="004B65CC" w:rsidP="0000260F">
      <w:pPr>
        <w:spacing w:line="240" w:lineRule="auto"/>
        <w:rPr>
          <w:sz w:val="24"/>
          <w:szCs w:val="24"/>
        </w:rPr>
      </w:pPr>
    </w:p>
    <w:p w:rsidR="004B65CC" w:rsidRPr="0089527F" w:rsidRDefault="004B65CC" w:rsidP="0000260F">
      <w:pPr>
        <w:spacing w:line="240" w:lineRule="auto"/>
        <w:rPr>
          <w:sz w:val="24"/>
          <w:szCs w:val="24"/>
        </w:rPr>
      </w:pPr>
    </w:p>
    <w:p w:rsidR="004B65CC" w:rsidRPr="0089527F" w:rsidRDefault="004B65CC" w:rsidP="0000260F">
      <w:pPr>
        <w:spacing w:line="240" w:lineRule="auto"/>
        <w:rPr>
          <w:sz w:val="24"/>
          <w:szCs w:val="24"/>
        </w:rPr>
      </w:pPr>
    </w:p>
    <w:p w:rsidR="004B65CC" w:rsidRPr="004B65CC" w:rsidRDefault="004B65CC" w:rsidP="0000260F">
      <w:pPr>
        <w:spacing w:line="240" w:lineRule="auto"/>
        <w:rPr>
          <w:rFonts w:ascii="Times New Roman" w:hAnsi="Times New Roman"/>
          <w:b/>
        </w:rPr>
      </w:pPr>
    </w:p>
    <w:sectPr w:rsidR="004B65CC" w:rsidRPr="004B65CC" w:rsidSect="0000260F">
      <w:pgSz w:w="11906" w:h="16838"/>
      <w:pgMar w:top="1134" w:right="424" w:bottom="56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127ED"/>
    <w:multiLevelType w:val="multilevel"/>
    <w:tmpl w:val="CBCC0E9E"/>
    <w:lvl w:ilvl="0">
      <w:start w:val="2"/>
      <w:numFmt w:val="decimal"/>
      <w:lvlText w:val="%1."/>
      <w:lvlJc w:val="left"/>
      <w:pPr>
        <w:ind w:left="480" w:hanging="480"/>
      </w:pPr>
      <w:rPr>
        <w:rFonts w:hint="default"/>
      </w:rPr>
    </w:lvl>
    <w:lvl w:ilvl="1">
      <w:start w:val="1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E713195"/>
    <w:multiLevelType w:val="multilevel"/>
    <w:tmpl w:val="6D1C424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3A8D64F1"/>
    <w:multiLevelType w:val="multilevel"/>
    <w:tmpl w:val="2D547F5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469B6558"/>
    <w:multiLevelType w:val="multilevel"/>
    <w:tmpl w:val="6FACB0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ADE4174"/>
    <w:multiLevelType w:val="multilevel"/>
    <w:tmpl w:val="9BC2FCBA"/>
    <w:lvl w:ilvl="0">
      <w:start w:val="1"/>
      <w:numFmt w:val="decimal"/>
      <w:lvlText w:val="%1."/>
      <w:lvlJc w:val="left"/>
      <w:pPr>
        <w:ind w:left="928" w:hanging="360"/>
      </w:pPr>
      <w:rPr>
        <w:rFonts w:hint="default"/>
      </w:rPr>
    </w:lvl>
    <w:lvl w:ilvl="1">
      <w:start w:val="1"/>
      <w:numFmt w:val="decimal"/>
      <w:isLgl/>
      <w:lvlText w:val="%1.%2."/>
      <w:lvlJc w:val="left"/>
      <w:pPr>
        <w:ind w:left="1288" w:hanging="720"/>
      </w:pPr>
      <w:rPr>
        <w:rFonts w:ascii="Times New Roman" w:hAnsi="Times New Roman" w:cs="Times New Roman" w:hint="default"/>
        <w:b/>
      </w:rPr>
    </w:lvl>
    <w:lvl w:ilvl="2">
      <w:start w:val="1"/>
      <w:numFmt w:val="decimal"/>
      <w:isLgl/>
      <w:lvlText w:val="%1.%2.%3."/>
      <w:lvlJc w:val="left"/>
      <w:pPr>
        <w:ind w:left="1288" w:hanging="720"/>
      </w:pPr>
      <w:rPr>
        <w:rFonts w:ascii="Times New Roman" w:hAnsi="Times New Roman" w:cs="Times New Roman" w:hint="default"/>
        <w:b/>
      </w:rPr>
    </w:lvl>
    <w:lvl w:ilvl="3">
      <w:start w:val="1"/>
      <w:numFmt w:val="decimal"/>
      <w:isLgl/>
      <w:lvlText w:val="%1.%2.%3.%4."/>
      <w:lvlJc w:val="left"/>
      <w:pPr>
        <w:ind w:left="1648" w:hanging="1080"/>
      </w:pPr>
      <w:rPr>
        <w:rFonts w:ascii="Times New Roman" w:hAnsi="Times New Roman" w:cs="Times New Roman" w:hint="default"/>
        <w:b/>
      </w:rPr>
    </w:lvl>
    <w:lvl w:ilvl="4">
      <w:start w:val="1"/>
      <w:numFmt w:val="decimal"/>
      <w:isLgl/>
      <w:lvlText w:val="%1.%2.%3.%4.%5."/>
      <w:lvlJc w:val="left"/>
      <w:pPr>
        <w:ind w:left="1648" w:hanging="1080"/>
      </w:pPr>
      <w:rPr>
        <w:rFonts w:ascii="Times New Roman" w:hAnsi="Times New Roman" w:cs="Times New Roman" w:hint="default"/>
        <w:b/>
      </w:rPr>
    </w:lvl>
    <w:lvl w:ilvl="5">
      <w:start w:val="1"/>
      <w:numFmt w:val="decimal"/>
      <w:isLgl/>
      <w:lvlText w:val="%1.%2.%3.%4.%5.%6."/>
      <w:lvlJc w:val="left"/>
      <w:pPr>
        <w:ind w:left="2008" w:hanging="1440"/>
      </w:pPr>
      <w:rPr>
        <w:rFonts w:ascii="Times New Roman" w:hAnsi="Times New Roman" w:cs="Times New Roman" w:hint="default"/>
        <w:b/>
      </w:rPr>
    </w:lvl>
    <w:lvl w:ilvl="6">
      <w:start w:val="1"/>
      <w:numFmt w:val="decimal"/>
      <w:isLgl/>
      <w:lvlText w:val="%1.%2.%3.%4.%5.%6.%7."/>
      <w:lvlJc w:val="left"/>
      <w:pPr>
        <w:ind w:left="2008" w:hanging="1440"/>
      </w:pPr>
      <w:rPr>
        <w:rFonts w:ascii="Times New Roman" w:hAnsi="Times New Roman" w:cs="Times New Roman" w:hint="default"/>
        <w:b/>
      </w:rPr>
    </w:lvl>
    <w:lvl w:ilvl="7">
      <w:start w:val="1"/>
      <w:numFmt w:val="decimal"/>
      <w:isLgl/>
      <w:lvlText w:val="%1.%2.%3.%4.%5.%6.%7.%8."/>
      <w:lvlJc w:val="left"/>
      <w:pPr>
        <w:ind w:left="2368" w:hanging="1800"/>
      </w:pPr>
      <w:rPr>
        <w:rFonts w:ascii="Times New Roman" w:hAnsi="Times New Roman" w:cs="Times New Roman" w:hint="default"/>
        <w:b/>
      </w:rPr>
    </w:lvl>
    <w:lvl w:ilvl="8">
      <w:start w:val="1"/>
      <w:numFmt w:val="decimal"/>
      <w:isLgl/>
      <w:lvlText w:val="%1.%2.%3.%4.%5.%6.%7.%8.%9."/>
      <w:lvlJc w:val="left"/>
      <w:pPr>
        <w:ind w:left="2728" w:hanging="2160"/>
      </w:pPr>
      <w:rPr>
        <w:rFonts w:ascii="Times New Roman" w:hAnsi="Times New Roman" w:cs="Times New Roman" w:hint="default"/>
        <w:b/>
      </w:rPr>
    </w:lvl>
  </w:abstractNum>
  <w:abstractNum w:abstractNumId="5">
    <w:nsid w:val="601A2380"/>
    <w:multiLevelType w:val="multilevel"/>
    <w:tmpl w:val="2DDA68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DD43478"/>
    <w:multiLevelType w:val="multilevel"/>
    <w:tmpl w:val="5886895C"/>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2C42178"/>
    <w:multiLevelType w:val="hybridMultilevel"/>
    <w:tmpl w:val="FAD8F4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5"/>
  </w:num>
  <w:num w:numId="3">
    <w:abstractNumId w:val="4"/>
  </w:num>
  <w:num w:numId="4">
    <w:abstractNumId w:val="7"/>
  </w:num>
  <w:num w:numId="5">
    <w:abstractNumId w:val="6"/>
  </w:num>
  <w:num w:numId="6">
    <w:abstractNumId w:val="2"/>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proofState w:spelling="clean" w:grammar="clean"/>
  <w:defaultTabStop w:val="708"/>
  <w:characterSpacingControl w:val="doNotCompress"/>
  <w:compat>
    <w:compatSetting w:name="compatibilityMode" w:uri="http://schemas.microsoft.com/office/word" w:val="12"/>
  </w:compat>
  <w:rsids>
    <w:rsidRoot w:val="003D5BA7"/>
    <w:rsid w:val="0000260F"/>
    <w:rsid w:val="00052433"/>
    <w:rsid w:val="00170E35"/>
    <w:rsid w:val="00207B14"/>
    <w:rsid w:val="00254C00"/>
    <w:rsid w:val="003D5BA7"/>
    <w:rsid w:val="004B65CC"/>
    <w:rsid w:val="00687E10"/>
    <w:rsid w:val="0073774B"/>
    <w:rsid w:val="008314EF"/>
    <w:rsid w:val="008675CF"/>
    <w:rsid w:val="008D6134"/>
    <w:rsid w:val="00AE6E16"/>
    <w:rsid w:val="00B478B8"/>
    <w:rsid w:val="00DF67FC"/>
    <w:rsid w:val="00E666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4C00"/>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254C00"/>
    <w:pPr>
      <w:spacing w:after="0" w:line="240" w:lineRule="auto"/>
    </w:pPr>
    <w:rPr>
      <w:rFonts w:ascii="Calibri" w:eastAsia="Times New Roman" w:hAnsi="Calibri" w:cs="Times New Roman"/>
      <w:lang w:eastAsia="ru-RU"/>
    </w:rPr>
  </w:style>
  <w:style w:type="character" w:customStyle="1" w:styleId="a4">
    <w:name w:val="Без интервала Знак"/>
    <w:link w:val="a3"/>
    <w:uiPriority w:val="1"/>
    <w:locked/>
    <w:rsid w:val="00254C00"/>
    <w:rPr>
      <w:rFonts w:ascii="Calibri" w:eastAsia="Times New Roman" w:hAnsi="Calibri" w:cs="Times New Roman"/>
      <w:lang w:eastAsia="ru-RU"/>
    </w:rPr>
  </w:style>
  <w:style w:type="paragraph" w:styleId="a5">
    <w:name w:val="Body Text"/>
    <w:basedOn w:val="a"/>
    <w:link w:val="a6"/>
    <w:uiPriority w:val="1"/>
    <w:unhideWhenUsed/>
    <w:qFormat/>
    <w:rsid w:val="00254C00"/>
    <w:pPr>
      <w:widowControl w:val="0"/>
      <w:autoSpaceDE w:val="0"/>
      <w:autoSpaceDN w:val="0"/>
      <w:spacing w:after="0" w:line="240" w:lineRule="auto"/>
      <w:ind w:left="502"/>
    </w:pPr>
    <w:rPr>
      <w:rFonts w:ascii="Times New Roman" w:hAnsi="Times New Roman"/>
      <w:sz w:val="24"/>
      <w:szCs w:val="24"/>
      <w:lang w:eastAsia="ru-RU" w:bidi="ru-RU"/>
    </w:rPr>
  </w:style>
  <w:style w:type="character" w:customStyle="1" w:styleId="a6">
    <w:name w:val="Основной текст Знак"/>
    <w:basedOn w:val="a0"/>
    <w:link w:val="a5"/>
    <w:uiPriority w:val="1"/>
    <w:rsid w:val="00254C00"/>
    <w:rPr>
      <w:rFonts w:ascii="Times New Roman" w:eastAsia="Times New Roman" w:hAnsi="Times New Roman" w:cs="Times New Roman"/>
      <w:sz w:val="24"/>
      <w:szCs w:val="24"/>
      <w:lang w:eastAsia="ru-RU" w:bidi="ru-RU"/>
    </w:rPr>
  </w:style>
  <w:style w:type="character" w:styleId="a7">
    <w:name w:val="Hyperlink"/>
    <w:basedOn w:val="a0"/>
    <w:uiPriority w:val="99"/>
    <w:semiHidden/>
    <w:unhideWhenUsed/>
    <w:rsid w:val="00254C00"/>
    <w:rPr>
      <w:color w:val="0000FF"/>
      <w:u w:val="single"/>
    </w:rPr>
  </w:style>
  <w:style w:type="character" w:customStyle="1" w:styleId="c0">
    <w:name w:val="c0"/>
    <w:basedOn w:val="a0"/>
    <w:rsid w:val="00254C00"/>
  </w:style>
  <w:style w:type="character" w:customStyle="1" w:styleId="c3">
    <w:name w:val="c3"/>
    <w:basedOn w:val="a0"/>
    <w:rsid w:val="00254C00"/>
  </w:style>
  <w:style w:type="paragraph" w:customStyle="1" w:styleId="c2">
    <w:name w:val="c2"/>
    <w:basedOn w:val="a"/>
    <w:rsid w:val="00254C00"/>
    <w:pPr>
      <w:spacing w:before="100" w:beforeAutospacing="1" w:after="100" w:afterAutospacing="1" w:line="240" w:lineRule="auto"/>
    </w:pPr>
    <w:rPr>
      <w:rFonts w:ascii="Times New Roman" w:hAnsi="Times New Roman"/>
      <w:sz w:val="24"/>
      <w:szCs w:val="24"/>
      <w:lang w:eastAsia="ru-RU"/>
    </w:rPr>
  </w:style>
  <w:style w:type="paragraph" w:styleId="a8">
    <w:name w:val="List Paragraph"/>
    <w:basedOn w:val="a"/>
    <w:uiPriority w:val="34"/>
    <w:qFormat/>
    <w:rsid w:val="00B478B8"/>
    <w:pPr>
      <w:ind w:left="720"/>
      <w:contextualSpacing/>
    </w:pPr>
  </w:style>
  <w:style w:type="paragraph" w:styleId="a9">
    <w:name w:val="Balloon Text"/>
    <w:basedOn w:val="a"/>
    <w:link w:val="aa"/>
    <w:uiPriority w:val="99"/>
    <w:semiHidden/>
    <w:unhideWhenUsed/>
    <w:rsid w:val="0073774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73774B"/>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4C00"/>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254C00"/>
    <w:pPr>
      <w:spacing w:after="0" w:line="240" w:lineRule="auto"/>
    </w:pPr>
    <w:rPr>
      <w:rFonts w:ascii="Calibri" w:eastAsia="Times New Roman" w:hAnsi="Calibri" w:cs="Times New Roman"/>
      <w:lang w:eastAsia="ru-RU"/>
    </w:rPr>
  </w:style>
  <w:style w:type="character" w:customStyle="1" w:styleId="a4">
    <w:name w:val="Без интервала Знак"/>
    <w:link w:val="a3"/>
    <w:uiPriority w:val="1"/>
    <w:locked/>
    <w:rsid w:val="00254C00"/>
    <w:rPr>
      <w:rFonts w:ascii="Calibri" w:eastAsia="Times New Roman" w:hAnsi="Calibri" w:cs="Times New Roman"/>
      <w:lang w:eastAsia="ru-RU"/>
    </w:rPr>
  </w:style>
  <w:style w:type="paragraph" w:styleId="a5">
    <w:name w:val="Body Text"/>
    <w:basedOn w:val="a"/>
    <w:link w:val="a6"/>
    <w:uiPriority w:val="1"/>
    <w:unhideWhenUsed/>
    <w:qFormat/>
    <w:rsid w:val="00254C00"/>
    <w:pPr>
      <w:widowControl w:val="0"/>
      <w:autoSpaceDE w:val="0"/>
      <w:autoSpaceDN w:val="0"/>
      <w:spacing w:after="0" w:line="240" w:lineRule="auto"/>
      <w:ind w:left="502"/>
    </w:pPr>
    <w:rPr>
      <w:rFonts w:ascii="Times New Roman" w:hAnsi="Times New Roman"/>
      <w:sz w:val="24"/>
      <w:szCs w:val="24"/>
      <w:lang w:eastAsia="ru-RU" w:bidi="ru-RU"/>
    </w:rPr>
  </w:style>
  <w:style w:type="character" w:customStyle="1" w:styleId="a6">
    <w:name w:val="Основной текст Знак"/>
    <w:basedOn w:val="a0"/>
    <w:link w:val="a5"/>
    <w:uiPriority w:val="1"/>
    <w:rsid w:val="00254C00"/>
    <w:rPr>
      <w:rFonts w:ascii="Times New Roman" w:eastAsia="Times New Roman" w:hAnsi="Times New Roman" w:cs="Times New Roman"/>
      <w:sz w:val="24"/>
      <w:szCs w:val="24"/>
      <w:lang w:eastAsia="ru-RU" w:bidi="ru-RU"/>
    </w:rPr>
  </w:style>
  <w:style w:type="character" w:styleId="a7">
    <w:name w:val="Hyperlink"/>
    <w:basedOn w:val="a0"/>
    <w:uiPriority w:val="99"/>
    <w:semiHidden/>
    <w:unhideWhenUsed/>
    <w:rsid w:val="00254C00"/>
    <w:rPr>
      <w:color w:val="0000FF"/>
      <w:u w:val="single"/>
    </w:rPr>
  </w:style>
  <w:style w:type="character" w:customStyle="1" w:styleId="c0">
    <w:name w:val="c0"/>
    <w:basedOn w:val="a0"/>
    <w:rsid w:val="00254C00"/>
  </w:style>
  <w:style w:type="character" w:customStyle="1" w:styleId="c3">
    <w:name w:val="c3"/>
    <w:basedOn w:val="a0"/>
    <w:rsid w:val="00254C00"/>
  </w:style>
  <w:style w:type="paragraph" w:customStyle="1" w:styleId="c2">
    <w:name w:val="c2"/>
    <w:basedOn w:val="a"/>
    <w:rsid w:val="00254C00"/>
    <w:pPr>
      <w:spacing w:before="100" w:beforeAutospacing="1" w:after="100" w:afterAutospacing="1" w:line="240" w:lineRule="auto"/>
    </w:pPr>
    <w:rPr>
      <w:rFonts w:ascii="Times New Roman" w:hAnsi="Times New Roman"/>
      <w:sz w:val="24"/>
      <w:szCs w:val="24"/>
      <w:lang w:eastAsia="ru-RU"/>
    </w:rPr>
  </w:style>
  <w:style w:type="paragraph" w:styleId="a8">
    <w:name w:val="List Paragraph"/>
    <w:basedOn w:val="a"/>
    <w:uiPriority w:val="34"/>
    <w:qFormat/>
    <w:rsid w:val="00B478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3353710">
      <w:bodyDiv w:val="1"/>
      <w:marLeft w:val="0"/>
      <w:marRight w:val="0"/>
      <w:marTop w:val="0"/>
      <w:marBottom w:val="0"/>
      <w:divBdr>
        <w:top w:val="none" w:sz="0" w:space="0" w:color="auto"/>
        <w:left w:val="none" w:sz="0" w:space="0" w:color="auto"/>
        <w:bottom w:val="none" w:sz="0" w:space="0" w:color="auto"/>
        <w:right w:val="none" w:sz="0" w:space="0" w:color="auto"/>
      </w:divBdr>
    </w:div>
    <w:div w:id="958679224">
      <w:bodyDiv w:val="1"/>
      <w:marLeft w:val="0"/>
      <w:marRight w:val="0"/>
      <w:marTop w:val="0"/>
      <w:marBottom w:val="0"/>
      <w:divBdr>
        <w:top w:val="none" w:sz="0" w:space="0" w:color="auto"/>
        <w:left w:val="none" w:sz="0" w:space="0" w:color="auto"/>
        <w:bottom w:val="none" w:sz="0" w:space="0" w:color="auto"/>
        <w:right w:val="none" w:sz="0" w:space="0" w:color="auto"/>
      </w:divBdr>
    </w:div>
    <w:div w:id="1422606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0D1D0B-8FE7-468F-9BD1-13D6DD3E66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8</Pages>
  <Words>3110</Words>
  <Characters>17727</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20796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Фаниль</cp:lastModifiedBy>
  <cp:revision>16</cp:revision>
  <cp:lastPrinted>2021-09-12T18:49:00Z</cp:lastPrinted>
  <dcterms:created xsi:type="dcterms:W3CDTF">2021-07-19T08:23:00Z</dcterms:created>
  <dcterms:modified xsi:type="dcterms:W3CDTF">2021-09-14T07:32:00Z</dcterms:modified>
</cp:coreProperties>
</file>